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df" ContentType="application/pdf"/>
  <Default Extension="jpeg" ContentType="image/jpeg"/>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243" w:rsidRPr="00143A2C" w:rsidRDefault="00087243" w:rsidP="00087243">
      <w:pPr>
        <w:spacing w:line="360" w:lineRule="auto"/>
        <w:rPr>
          <w:rFonts w:ascii="Times New Roman" w:hAnsi="Times New Roman"/>
        </w:rPr>
      </w:pPr>
      <w:r w:rsidRPr="004E461B">
        <w:rPr>
          <w:rFonts w:ascii="Times New Roman" w:hAnsi="Times New Roman"/>
          <w:sz w:val="32"/>
        </w:rPr>
        <w:t xml:space="preserve">4. The </w:t>
      </w:r>
      <w:r>
        <w:rPr>
          <w:rFonts w:ascii="Times New Roman" w:hAnsi="Times New Roman"/>
          <w:sz w:val="32"/>
        </w:rPr>
        <w:t>S</w:t>
      </w:r>
      <w:r w:rsidRPr="004E461B">
        <w:rPr>
          <w:rFonts w:ascii="Times New Roman" w:hAnsi="Times New Roman"/>
          <w:sz w:val="32"/>
        </w:rPr>
        <w:t xml:space="preserve">tatic and </w:t>
      </w:r>
      <w:r>
        <w:rPr>
          <w:rFonts w:ascii="Times New Roman" w:hAnsi="Times New Roman"/>
          <w:sz w:val="32"/>
        </w:rPr>
        <w:t>S</w:t>
      </w:r>
      <w:r w:rsidRPr="004E461B">
        <w:rPr>
          <w:rFonts w:ascii="Times New Roman" w:hAnsi="Times New Roman"/>
          <w:sz w:val="32"/>
        </w:rPr>
        <w:t>patial dimension</w:t>
      </w:r>
      <w:r>
        <w:rPr>
          <w:rFonts w:ascii="Times New Roman" w:hAnsi="Times New Roman"/>
          <w:sz w:val="32"/>
        </w:rPr>
        <w:t xml:space="preserve"> of memory</w:t>
      </w:r>
    </w:p>
    <w:p w:rsidR="00087243" w:rsidRPr="00143A2C" w:rsidRDefault="00087243" w:rsidP="00087243">
      <w:pPr>
        <w:spacing w:line="360" w:lineRule="auto"/>
        <w:rPr>
          <w:rFonts w:ascii="Times New Roman" w:hAnsi="Times New Roman"/>
        </w:rPr>
      </w:pPr>
    </w:p>
    <w:p w:rsidR="00EB110F" w:rsidRDefault="00ED7D45" w:rsidP="00087243">
      <w:pPr>
        <w:spacing w:line="360" w:lineRule="auto"/>
        <w:rPr>
          <w:rFonts w:ascii="Times New Roman" w:hAnsi="Times New Roman"/>
          <w:color w:val="000000"/>
        </w:rPr>
      </w:pPr>
      <w:r>
        <w:rPr>
          <w:rFonts w:ascii="Times New Roman" w:hAnsi="Times New Roman"/>
          <w:color w:val="000000"/>
        </w:rPr>
        <w:t xml:space="preserve">   </w:t>
      </w:r>
      <w:r w:rsidR="002D2FDA">
        <w:rPr>
          <w:rFonts w:ascii="Times New Roman" w:hAnsi="Times New Roman"/>
          <w:color w:val="000000"/>
        </w:rPr>
        <w:t>Why include a spatial dimension when olfactory, kinaestehic or emotional memory are not given their own dimensions? The reason is simply philosophical</w:t>
      </w:r>
      <w:r w:rsidR="00EB110F">
        <w:rPr>
          <w:rFonts w:ascii="Times New Roman" w:hAnsi="Times New Roman"/>
          <w:color w:val="000000"/>
        </w:rPr>
        <w:t>: the temporal dimension is included on the merit of a long tradition of research, and due to the fact that time is a logical prerequisite for the concept of memory, it would therefore seem strange not to include space and consequently the spatial dimension. In Bertrand Russell's book on the theory of relativity he seems even to regard the space, in E</w:t>
      </w:r>
      <w:r>
        <w:rPr>
          <w:rFonts w:ascii="Times New Roman" w:hAnsi="Times New Roman"/>
          <w:color w:val="000000"/>
        </w:rPr>
        <w:t xml:space="preserve">instein's view of it, as basic </w:t>
      </w:r>
      <w:r w:rsidR="00EB110F">
        <w:rPr>
          <w:rFonts w:ascii="Times New Roman" w:hAnsi="Times New Roman"/>
          <w:color w:val="000000"/>
        </w:rPr>
        <w:t xml:space="preserve">a physical entity </w:t>
      </w:r>
      <w:r>
        <w:rPr>
          <w:rFonts w:ascii="Times New Roman" w:hAnsi="Times New Roman"/>
          <w:color w:val="000000"/>
        </w:rPr>
        <w:t>as</w:t>
      </w:r>
      <w:r w:rsidR="00EB110F">
        <w:rPr>
          <w:rFonts w:ascii="Times New Roman" w:hAnsi="Times New Roman"/>
          <w:color w:val="000000"/>
        </w:rPr>
        <w:t xml:space="preserve"> time, resulting in the </w:t>
      </w:r>
      <w:r w:rsidR="0084528C">
        <w:rPr>
          <w:rFonts w:ascii="Times New Roman" w:hAnsi="Times New Roman"/>
          <w:color w:val="000000"/>
        </w:rPr>
        <w:t xml:space="preserve">spacetime concept, </w:t>
      </w:r>
      <w:r w:rsidR="00EB110F">
        <w:rPr>
          <w:rFonts w:ascii="Times New Roman" w:hAnsi="Times New Roman"/>
          <w:color w:val="000000"/>
        </w:rPr>
        <w:t>and therefore we may even find evidence from a more prominent scientific discipline for the inclusion of a spatial dimension in memory (Russell, 197--).</w:t>
      </w:r>
    </w:p>
    <w:p w:rsidR="00987409" w:rsidRDefault="00987409" w:rsidP="00087243">
      <w:pPr>
        <w:spacing w:line="360" w:lineRule="auto"/>
        <w:rPr>
          <w:rFonts w:ascii="Times New Roman" w:hAnsi="Times New Roman"/>
          <w:color w:val="000000"/>
        </w:rPr>
      </w:pPr>
    </w:p>
    <w:p w:rsidR="00ED7D45" w:rsidRDefault="00ED7D45" w:rsidP="00087243">
      <w:pPr>
        <w:spacing w:line="360" w:lineRule="auto"/>
        <w:rPr>
          <w:rFonts w:ascii="Times New Roman" w:hAnsi="Times New Roman"/>
          <w:color w:val="000000"/>
        </w:rPr>
      </w:pPr>
      <w:r>
        <w:rPr>
          <w:rFonts w:ascii="Times New Roman" w:hAnsi="Times New Roman"/>
          <w:color w:val="000000"/>
        </w:rPr>
        <w:t xml:space="preserve">   </w:t>
      </w:r>
      <w:r w:rsidR="00EB110F">
        <w:rPr>
          <w:rFonts w:ascii="Times New Roman" w:hAnsi="Times New Roman"/>
          <w:color w:val="000000"/>
        </w:rPr>
        <w:t xml:space="preserve">Even though Russell does not give much credit to Immanuel Kant, </w:t>
      </w:r>
      <w:r w:rsidR="0084528C">
        <w:rPr>
          <w:rFonts w:ascii="Times New Roman" w:hAnsi="Times New Roman"/>
          <w:color w:val="000000"/>
        </w:rPr>
        <w:t>the author recognizes that we are unable to think of anything that does not take place or time. In the writings of the philosopher from Königsberg it is clear that both space and time are the most basic forms</w:t>
      </w:r>
      <w:r w:rsidR="00917D08">
        <w:rPr>
          <w:rFonts w:ascii="Times New Roman" w:hAnsi="Times New Roman"/>
          <w:color w:val="000000"/>
        </w:rPr>
        <w:t xml:space="preserve"> of perception (Prolegomena, 1783</w:t>
      </w:r>
      <w:r w:rsidR="0084528C">
        <w:rPr>
          <w:rFonts w:ascii="Times New Roman" w:hAnsi="Times New Roman"/>
          <w:color w:val="000000"/>
        </w:rPr>
        <w:t>), and following the long tradition of modern epistemology modalities such as olfactory, kinaestethics or emotion are secondary properties of perc</w:t>
      </w:r>
      <w:r w:rsidR="00917D08">
        <w:rPr>
          <w:rFonts w:ascii="Times New Roman" w:hAnsi="Times New Roman"/>
          <w:color w:val="000000"/>
        </w:rPr>
        <w:t xml:space="preserve">eption and consequently memory following </w:t>
      </w:r>
      <w:r w:rsidR="0084528C">
        <w:rPr>
          <w:rFonts w:ascii="Times New Roman" w:hAnsi="Times New Roman"/>
          <w:color w:val="000000"/>
        </w:rPr>
        <w:t xml:space="preserve">Galileo, Decartes, Locke, </w:t>
      </w:r>
      <w:r w:rsidR="00917D08">
        <w:rPr>
          <w:rFonts w:ascii="Times New Roman" w:hAnsi="Times New Roman"/>
          <w:color w:val="000000"/>
        </w:rPr>
        <w:t>and Hume</w:t>
      </w:r>
      <w:r w:rsidR="0084528C">
        <w:rPr>
          <w:rFonts w:ascii="Times New Roman" w:hAnsi="Times New Roman"/>
          <w:color w:val="000000"/>
        </w:rPr>
        <w:t xml:space="preserve">. </w:t>
      </w:r>
      <w:r w:rsidR="00987409">
        <w:rPr>
          <w:rFonts w:ascii="Times New Roman" w:hAnsi="Times New Roman"/>
          <w:color w:val="000000"/>
        </w:rPr>
        <w:t>We will return to olfactory memory in the chapter on the Interest dimension of memory.</w:t>
      </w:r>
    </w:p>
    <w:p w:rsidR="00987409" w:rsidRDefault="00987409" w:rsidP="00087243">
      <w:pPr>
        <w:spacing w:line="360" w:lineRule="auto"/>
        <w:rPr>
          <w:rFonts w:ascii="Times New Roman" w:hAnsi="Times New Roman"/>
          <w:color w:val="000000"/>
        </w:rPr>
      </w:pPr>
    </w:p>
    <w:p w:rsidR="007578A9" w:rsidRDefault="00ED7D45" w:rsidP="00087243">
      <w:pPr>
        <w:spacing w:line="360" w:lineRule="auto"/>
        <w:rPr>
          <w:rFonts w:ascii="Times New Roman" w:hAnsi="Times New Roman"/>
          <w:color w:val="000000"/>
        </w:rPr>
      </w:pPr>
      <w:r>
        <w:rPr>
          <w:rFonts w:ascii="Times New Roman" w:hAnsi="Times New Roman"/>
          <w:color w:val="000000"/>
        </w:rPr>
        <w:t xml:space="preserve">   </w:t>
      </w:r>
      <w:r w:rsidR="0084528C">
        <w:rPr>
          <w:rFonts w:ascii="Times New Roman" w:hAnsi="Times New Roman"/>
          <w:color w:val="000000"/>
        </w:rPr>
        <w:t xml:space="preserve">We may also note that the spatial dimension is important for all species, and in an evolutionary aspect human progress depends greatly on the ability to locate, and remember, </w:t>
      </w:r>
      <w:r w:rsidR="00CA2C46">
        <w:rPr>
          <w:rFonts w:ascii="Times New Roman" w:hAnsi="Times New Roman"/>
          <w:color w:val="000000"/>
        </w:rPr>
        <w:t>places where to find food. In civilised times the knowledge where to find the best s</w:t>
      </w:r>
      <w:r>
        <w:rPr>
          <w:rFonts w:ascii="Times New Roman" w:hAnsi="Times New Roman"/>
          <w:color w:val="000000"/>
        </w:rPr>
        <w:t>uited places to establish market</w:t>
      </w:r>
      <w:r w:rsidR="00CA2C46">
        <w:rPr>
          <w:rFonts w:ascii="Times New Roman" w:hAnsi="Times New Roman"/>
          <w:color w:val="000000"/>
        </w:rPr>
        <w:t>pl</w:t>
      </w:r>
      <w:r>
        <w:rPr>
          <w:rFonts w:ascii="Times New Roman" w:hAnsi="Times New Roman"/>
          <w:color w:val="000000"/>
        </w:rPr>
        <w:t>a</w:t>
      </w:r>
      <w:r w:rsidR="00CA2C46">
        <w:rPr>
          <w:rFonts w:ascii="Times New Roman" w:hAnsi="Times New Roman"/>
          <w:color w:val="000000"/>
        </w:rPr>
        <w:t xml:space="preserve">ces and industries is paramount. The strong development of routes for trade </w:t>
      </w:r>
      <w:r>
        <w:rPr>
          <w:rFonts w:ascii="Times New Roman" w:hAnsi="Times New Roman"/>
          <w:color w:val="000000"/>
        </w:rPr>
        <w:t xml:space="preserve">from the Silk Road in the five hundreds B.C. to </w:t>
      </w:r>
      <w:r w:rsidR="00CA2C46">
        <w:rPr>
          <w:rFonts w:ascii="Times New Roman" w:hAnsi="Times New Roman"/>
          <w:color w:val="000000"/>
        </w:rPr>
        <w:t xml:space="preserve">the </w:t>
      </w:r>
      <w:r>
        <w:rPr>
          <w:rFonts w:ascii="Times New Roman" w:hAnsi="Times New Roman"/>
          <w:color w:val="000000"/>
        </w:rPr>
        <w:t xml:space="preserve">routes over the Alps in the </w:t>
      </w:r>
      <w:r w:rsidR="00CA2C46">
        <w:rPr>
          <w:rFonts w:ascii="Times New Roman" w:hAnsi="Times New Roman"/>
          <w:color w:val="000000"/>
        </w:rPr>
        <w:t xml:space="preserve">13th century was dependent on advanced ideas of how to travel across </w:t>
      </w:r>
      <w:r>
        <w:rPr>
          <w:rFonts w:ascii="Times New Roman" w:hAnsi="Times New Roman"/>
          <w:color w:val="000000"/>
        </w:rPr>
        <w:t>the land mass</w:t>
      </w:r>
      <w:r w:rsidR="00CA2C46">
        <w:rPr>
          <w:rFonts w:ascii="Times New Roman" w:hAnsi="Times New Roman"/>
          <w:color w:val="000000"/>
        </w:rPr>
        <w:t xml:space="preserve"> (Sufford, 2002).</w:t>
      </w:r>
      <w:r>
        <w:rPr>
          <w:rFonts w:ascii="Times New Roman" w:hAnsi="Times New Roman"/>
          <w:color w:val="000000"/>
        </w:rPr>
        <w:t xml:space="preserve"> The knowledge of how to navigate the Pacific Ocean between distant archipelago has to rely on devolpments based on spatial </w:t>
      </w:r>
      <w:r w:rsidR="00917D08">
        <w:rPr>
          <w:rFonts w:ascii="Times New Roman" w:hAnsi="Times New Roman"/>
          <w:color w:val="000000"/>
        </w:rPr>
        <w:t>perception and memory (Gladwin, 1</w:t>
      </w:r>
      <w:r>
        <w:rPr>
          <w:rFonts w:ascii="Times New Roman" w:hAnsi="Times New Roman"/>
          <w:color w:val="000000"/>
        </w:rPr>
        <w:t>970).</w:t>
      </w:r>
      <w:r w:rsidR="00917D08">
        <w:rPr>
          <w:rFonts w:ascii="Times New Roman" w:hAnsi="Times New Roman"/>
          <w:color w:val="000000"/>
        </w:rPr>
        <w:t xml:space="preserve"> </w:t>
      </w:r>
      <w:r w:rsidR="005B38B5">
        <w:rPr>
          <w:rFonts w:ascii="Times New Roman" w:hAnsi="Times New Roman"/>
          <w:color w:val="000000"/>
        </w:rPr>
        <w:t xml:space="preserve">As long as there have been trade relationsships the ability to make judgements of distances, and remember the best paths or the best sailing routes, space </w:t>
      </w:r>
      <w:r>
        <w:rPr>
          <w:rFonts w:ascii="Times New Roman" w:hAnsi="Times New Roman"/>
          <w:color w:val="000000"/>
        </w:rPr>
        <w:t xml:space="preserve">knowledge </w:t>
      </w:r>
      <w:r w:rsidR="005B38B5">
        <w:rPr>
          <w:rFonts w:ascii="Times New Roman" w:hAnsi="Times New Roman"/>
          <w:color w:val="000000"/>
        </w:rPr>
        <w:t>will hav</w:t>
      </w:r>
      <w:r w:rsidR="00987409">
        <w:rPr>
          <w:rFonts w:ascii="Times New Roman" w:hAnsi="Times New Roman"/>
          <w:color w:val="000000"/>
        </w:rPr>
        <w:t>e been of paramount importance for humans.</w:t>
      </w:r>
    </w:p>
    <w:p w:rsidR="00987409" w:rsidRDefault="00987409" w:rsidP="00087243">
      <w:pPr>
        <w:spacing w:line="360" w:lineRule="auto"/>
        <w:rPr>
          <w:rFonts w:ascii="Times New Roman" w:hAnsi="Times New Roman"/>
          <w:color w:val="000000"/>
        </w:rPr>
      </w:pPr>
    </w:p>
    <w:p w:rsidR="00E8344C" w:rsidRDefault="00ED7D45" w:rsidP="00087243">
      <w:pPr>
        <w:spacing w:line="360" w:lineRule="auto"/>
        <w:rPr>
          <w:rFonts w:ascii="Times New Roman" w:hAnsi="Times New Roman"/>
          <w:color w:val="000000"/>
        </w:rPr>
      </w:pPr>
      <w:r>
        <w:rPr>
          <w:rFonts w:ascii="Times New Roman" w:hAnsi="Times New Roman"/>
          <w:color w:val="000000"/>
        </w:rPr>
        <w:t xml:space="preserve">   </w:t>
      </w:r>
      <w:r w:rsidR="007578A9">
        <w:rPr>
          <w:rFonts w:ascii="Times New Roman" w:hAnsi="Times New Roman"/>
          <w:color w:val="000000"/>
        </w:rPr>
        <w:t xml:space="preserve">Pattern recognition is spatial because each pattern is a spatial configuration. In both perception and memory research there is a traditional division between pattern recognition and spatial judgements/memory. What is actuallt meant by spatial in this respect is probably phenomena that demand more than one fixation point and also how to judge/remember distances between objects (recognized patterns). The spatial is thus tied to the staticity in contrast to the dynamicity of the objects, or patterns, in space. In fact, one may say that the true nature of space is that it is static, or with a twist of Kant's terminology: space is necessary in order to place objects at a given time, and is therefore </w:t>
      </w:r>
      <w:r w:rsidR="00E8344C">
        <w:rPr>
          <w:rFonts w:ascii="Times New Roman" w:hAnsi="Times New Roman"/>
          <w:color w:val="000000"/>
        </w:rPr>
        <w:t xml:space="preserve">in a sense </w:t>
      </w:r>
      <w:r>
        <w:rPr>
          <w:rFonts w:ascii="Times New Roman" w:hAnsi="Times New Roman"/>
          <w:color w:val="000000"/>
        </w:rPr>
        <w:t>subjective.</w:t>
      </w:r>
      <w:r w:rsidR="00E8344C">
        <w:rPr>
          <w:rFonts w:ascii="Times New Roman" w:hAnsi="Times New Roman"/>
          <w:color w:val="000000"/>
        </w:rPr>
        <w:t xml:space="preserve"> </w:t>
      </w:r>
      <w:r>
        <w:rPr>
          <w:rFonts w:ascii="Times New Roman" w:hAnsi="Times New Roman"/>
          <w:color w:val="000000"/>
        </w:rPr>
        <w:t>Although we are not primarily</w:t>
      </w:r>
      <w:r w:rsidR="00E8344C">
        <w:rPr>
          <w:rFonts w:ascii="Times New Roman" w:hAnsi="Times New Roman"/>
          <w:color w:val="000000"/>
        </w:rPr>
        <w:t xml:space="preserve"> </w:t>
      </w:r>
      <w:r>
        <w:rPr>
          <w:rFonts w:ascii="Times New Roman" w:hAnsi="Times New Roman"/>
          <w:color w:val="000000"/>
        </w:rPr>
        <w:t>interested in</w:t>
      </w:r>
      <w:r w:rsidR="00E8344C">
        <w:rPr>
          <w:rFonts w:ascii="Times New Roman" w:hAnsi="Times New Roman"/>
          <w:color w:val="000000"/>
        </w:rPr>
        <w:t xml:space="preserve"> ph</w:t>
      </w:r>
      <w:r>
        <w:rPr>
          <w:rFonts w:ascii="Times New Roman" w:hAnsi="Times New Roman"/>
          <w:color w:val="000000"/>
        </w:rPr>
        <w:t>ysical or astronomical theory here, n</w:t>
      </w:r>
      <w:r w:rsidR="00E8344C">
        <w:rPr>
          <w:rFonts w:ascii="Times New Roman" w:hAnsi="Times New Roman"/>
          <w:color w:val="000000"/>
        </w:rPr>
        <w:t xml:space="preserve">othing is actually really still or static in universe, what is meant is that phenomena as they appear to us, and as they are remembered is what </w:t>
      </w:r>
      <w:r>
        <w:rPr>
          <w:rFonts w:ascii="Times New Roman" w:hAnsi="Times New Roman"/>
          <w:color w:val="000000"/>
        </w:rPr>
        <w:t>we will discuss in this chapter</w:t>
      </w:r>
      <w:r w:rsidR="00E8344C">
        <w:rPr>
          <w:rFonts w:ascii="Times New Roman" w:hAnsi="Times New Roman"/>
          <w:color w:val="000000"/>
        </w:rPr>
        <w:t xml:space="preserve">. As was said in the introductory chapter, memory is phenomenological. The combination of the spatial with the staticity into one dimension is the basis for the ability both to remember the position of objects in the environment as well recalling where our last experience took place. </w:t>
      </w:r>
    </w:p>
    <w:p w:rsidR="00E8344C" w:rsidRDefault="00E8344C" w:rsidP="00087243">
      <w:pPr>
        <w:spacing w:line="360" w:lineRule="auto"/>
        <w:rPr>
          <w:rFonts w:ascii="Times New Roman" w:hAnsi="Times New Roman"/>
          <w:color w:val="000000"/>
        </w:rPr>
      </w:pPr>
    </w:p>
    <w:p w:rsidR="00B85C37" w:rsidRDefault="00ED7D45" w:rsidP="00087243">
      <w:pPr>
        <w:spacing w:line="360" w:lineRule="auto"/>
        <w:rPr>
          <w:rFonts w:ascii="Times New Roman" w:hAnsi="Times New Roman"/>
          <w:color w:val="000000"/>
        </w:rPr>
      </w:pPr>
      <w:r>
        <w:rPr>
          <w:rFonts w:ascii="Times New Roman" w:hAnsi="Times New Roman"/>
          <w:color w:val="000000"/>
        </w:rPr>
        <w:t xml:space="preserve">   </w:t>
      </w:r>
      <w:r w:rsidR="00E8344C">
        <w:rPr>
          <w:rFonts w:ascii="Times New Roman" w:hAnsi="Times New Roman"/>
          <w:color w:val="000000"/>
        </w:rPr>
        <w:t>It must also be said that vision may be more involved in human spatial memory</w:t>
      </w:r>
      <w:r>
        <w:rPr>
          <w:rFonts w:ascii="Times New Roman" w:hAnsi="Times New Roman"/>
          <w:color w:val="000000"/>
        </w:rPr>
        <w:t xml:space="preserve"> than other modalitities</w:t>
      </w:r>
      <w:r w:rsidR="00E8344C">
        <w:rPr>
          <w:rFonts w:ascii="Times New Roman" w:hAnsi="Times New Roman"/>
          <w:color w:val="000000"/>
        </w:rPr>
        <w:t xml:space="preserve">, especially </w:t>
      </w:r>
      <w:r w:rsidR="00435DA4">
        <w:rPr>
          <w:rFonts w:ascii="Times New Roman" w:hAnsi="Times New Roman"/>
          <w:color w:val="000000"/>
        </w:rPr>
        <w:t>in comparison with species. In comparison o</w:t>
      </w:r>
      <w:r>
        <w:rPr>
          <w:rFonts w:ascii="Times New Roman" w:hAnsi="Times New Roman"/>
          <w:color w:val="000000"/>
        </w:rPr>
        <w:t xml:space="preserve">ur pets, </w:t>
      </w:r>
      <w:r w:rsidR="00E8344C">
        <w:rPr>
          <w:rFonts w:ascii="Times New Roman" w:hAnsi="Times New Roman"/>
          <w:color w:val="000000"/>
        </w:rPr>
        <w:t xml:space="preserve">cats or dogs, </w:t>
      </w:r>
      <w:r>
        <w:rPr>
          <w:rFonts w:ascii="Times New Roman" w:hAnsi="Times New Roman"/>
          <w:color w:val="000000"/>
        </w:rPr>
        <w:t>are more dependable on</w:t>
      </w:r>
      <w:r w:rsidR="00E8344C">
        <w:rPr>
          <w:rFonts w:ascii="Times New Roman" w:hAnsi="Times New Roman"/>
          <w:color w:val="000000"/>
        </w:rPr>
        <w:t xml:space="preserve"> </w:t>
      </w:r>
      <w:r>
        <w:rPr>
          <w:rFonts w:ascii="Times New Roman" w:hAnsi="Times New Roman"/>
          <w:color w:val="000000"/>
        </w:rPr>
        <w:t xml:space="preserve">scents </w:t>
      </w:r>
      <w:r w:rsidR="00E8344C">
        <w:rPr>
          <w:rFonts w:ascii="Times New Roman" w:hAnsi="Times New Roman"/>
          <w:color w:val="000000"/>
        </w:rPr>
        <w:t xml:space="preserve">in the </w:t>
      </w:r>
      <w:r>
        <w:rPr>
          <w:rFonts w:ascii="Times New Roman" w:hAnsi="Times New Roman"/>
          <w:color w:val="000000"/>
        </w:rPr>
        <w:t xml:space="preserve">their </w:t>
      </w:r>
      <w:r w:rsidR="00E8344C">
        <w:rPr>
          <w:rFonts w:ascii="Times New Roman" w:hAnsi="Times New Roman"/>
          <w:color w:val="000000"/>
        </w:rPr>
        <w:t xml:space="preserve">orientation </w:t>
      </w:r>
      <w:r>
        <w:rPr>
          <w:rFonts w:ascii="Times New Roman" w:hAnsi="Times New Roman"/>
          <w:color w:val="000000"/>
        </w:rPr>
        <w:t>of</w:t>
      </w:r>
      <w:r w:rsidR="00E8344C">
        <w:rPr>
          <w:rFonts w:ascii="Times New Roman" w:hAnsi="Times New Roman"/>
          <w:color w:val="000000"/>
        </w:rPr>
        <w:t xml:space="preserve"> their surroundings. </w:t>
      </w:r>
    </w:p>
    <w:p w:rsidR="00B85C37" w:rsidRPr="00143A2C" w:rsidRDefault="00B85C37" w:rsidP="00B85C37">
      <w:pPr>
        <w:spacing w:line="360" w:lineRule="auto"/>
        <w:rPr>
          <w:rFonts w:ascii="Times New Roman" w:hAnsi="Times New Roman"/>
        </w:rPr>
      </w:pPr>
      <w:r w:rsidRPr="00143A2C">
        <w:rPr>
          <w:rFonts w:ascii="Times New Roman" w:hAnsi="Times New Roman"/>
        </w:rPr>
        <w:t>One of the major perceptual and memory dimensions is permanence or static vs dynamic properties of processes or actions. This dimension relates to the perception, learning and establishment in memory of the geographic environment, that is conceived of as stable or permanent, forming a background to animate or dynamic things or processes.</w:t>
      </w:r>
    </w:p>
    <w:p w:rsidR="00B85C37" w:rsidRPr="00143A2C" w:rsidRDefault="00B85C37" w:rsidP="00B85C37">
      <w:pPr>
        <w:spacing w:line="360" w:lineRule="auto"/>
        <w:rPr>
          <w:rFonts w:ascii="Times New Roman" w:hAnsi="Times New Roman"/>
        </w:rPr>
      </w:pPr>
    </w:p>
    <w:p w:rsidR="00B85C37" w:rsidRPr="00143A2C" w:rsidRDefault="00917D08" w:rsidP="00B85C37">
      <w:pPr>
        <w:spacing w:line="360" w:lineRule="auto"/>
        <w:rPr>
          <w:rFonts w:ascii="Times New Roman" w:hAnsi="Times New Roman"/>
        </w:rPr>
      </w:pPr>
      <w:r>
        <w:rPr>
          <w:rFonts w:ascii="Times New Roman" w:hAnsi="Times New Roman"/>
        </w:rPr>
        <w:t xml:space="preserve">   </w:t>
      </w:r>
      <w:r w:rsidR="00B85C37" w:rsidRPr="00143A2C">
        <w:rPr>
          <w:rFonts w:ascii="Times New Roman" w:hAnsi="Times New Roman"/>
        </w:rPr>
        <w:t>Because the focussing on the latter detracts attention from the permanent  there would normally be a trade-off between perception of and memory for individual objects and perception of and memory for geography or other static information.</w:t>
      </w:r>
    </w:p>
    <w:p w:rsidR="00B85C37" w:rsidRPr="00143A2C" w:rsidRDefault="00B85C37" w:rsidP="00B85C37">
      <w:pPr>
        <w:spacing w:line="360" w:lineRule="auto"/>
        <w:rPr>
          <w:rFonts w:ascii="Times New Roman" w:hAnsi="Times New Roman"/>
        </w:rPr>
      </w:pPr>
    </w:p>
    <w:p w:rsidR="00B85C37" w:rsidRPr="00143A2C" w:rsidRDefault="00917D08" w:rsidP="00B85C37">
      <w:pPr>
        <w:spacing w:line="360" w:lineRule="auto"/>
        <w:rPr>
          <w:rFonts w:ascii="Times New Roman" w:hAnsi="Times New Roman"/>
        </w:rPr>
      </w:pPr>
      <w:r>
        <w:rPr>
          <w:rFonts w:ascii="Times New Roman" w:hAnsi="Times New Roman"/>
        </w:rPr>
        <w:t xml:space="preserve">   </w:t>
      </w:r>
      <w:r w:rsidR="00B85C37" w:rsidRPr="00143A2C">
        <w:rPr>
          <w:rFonts w:ascii="Times New Roman" w:hAnsi="Times New Roman"/>
        </w:rPr>
        <w:t>Instead of delving deeper</w:t>
      </w:r>
      <w:r w:rsidR="00B85C37">
        <w:rPr>
          <w:rFonts w:ascii="Times New Roman" w:hAnsi="Times New Roman"/>
        </w:rPr>
        <w:t xml:space="preserve"> into </w:t>
      </w:r>
      <w:r w:rsidR="00B85C37" w:rsidRPr="00143A2C">
        <w:rPr>
          <w:rFonts w:ascii="Times New Roman" w:hAnsi="Times New Roman"/>
        </w:rPr>
        <w:t xml:space="preserve">the issue of discrimination of end points in the permanence dimension, i.e. discrimination of dynamic or moving objects from their static background or static objects within the background, we have to notice that motion per se is not the core of the issue. There are different kinds of motion, even more or less </w:t>
      </w:r>
      <w:r w:rsidR="00B85C37" w:rsidRPr="00B85C37">
        <w:rPr>
          <w:rFonts w:ascii="Times New Roman" w:hAnsi="Times New Roman"/>
          <w:i/>
        </w:rPr>
        <w:t>permanent motion</w:t>
      </w:r>
      <w:r w:rsidR="00B85C37" w:rsidRPr="00143A2C">
        <w:rPr>
          <w:rFonts w:ascii="Times New Roman" w:hAnsi="Times New Roman"/>
        </w:rPr>
        <w:t xml:space="preserve">, for instance </w:t>
      </w:r>
      <w:r>
        <w:rPr>
          <w:rFonts w:ascii="Times New Roman" w:hAnsi="Times New Roman"/>
        </w:rPr>
        <w:t xml:space="preserve">the multiplicity of </w:t>
      </w:r>
      <w:r w:rsidR="00B85C37" w:rsidRPr="00143A2C">
        <w:rPr>
          <w:rFonts w:ascii="Times New Roman" w:hAnsi="Times New Roman"/>
        </w:rPr>
        <w:t xml:space="preserve">sea waves, waving trees, </w:t>
      </w:r>
      <w:r w:rsidR="00987409">
        <w:rPr>
          <w:rFonts w:ascii="Times New Roman" w:hAnsi="Times New Roman"/>
        </w:rPr>
        <w:t xml:space="preserve">mltitude of </w:t>
      </w:r>
      <w:r w:rsidR="00B85C37" w:rsidRPr="00143A2C">
        <w:rPr>
          <w:rFonts w:ascii="Times New Roman" w:hAnsi="Times New Roman"/>
        </w:rPr>
        <w:t xml:space="preserve">rain-drops, etc. What is important in these cases is the inevitable nature of such phenomena. Although they are in one respect dynamic, they are not attended to as individual objects, but </w:t>
      </w:r>
      <w:r>
        <w:rPr>
          <w:rFonts w:ascii="Times New Roman" w:hAnsi="Times New Roman"/>
        </w:rPr>
        <w:t xml:space="preserve">as </w:t>
      </w:r>
      <w:r w:rsidR="00B85C37" w:rsidRPr="00143A2C">
        <w:rPr>
          <w:rFonts w:ascii="Times New Roman" w:hAnsi="Times New Roman"/>
        </w:rPr>
        <w:t>general backgrounds or more generally as the context in which we perceive, attend and act.</w:t>
      </w:r>
    </w:p>
    <w:p w:rsidR="00B85C37" w:rsidRPr="00143A2C" w:rsidRDefault="00B85C37" w:rsidP="00B85C37">
      <w:pPr>
        <w:spacing w:line="360" w:lineRule="auto"/>
        <w:rPr>
          <w:rFonts w:ascii="Times New Roman" w:hAnsi="Times New Roman"/>
        </w:rPr>
      </w:pPr>
    </w:p>
    <w:p w:rsidR="00135104" w:rsidRDefault="00917D08" w:rsidP="00B85C37">
      <w:pPr>
        <w:spacing w:line="360" w:lineRule="auto"/>
        <w:rPr>
          <w:rFonts w:ascii="Times New Roman" w:hAnsi="Times New Roman"/>
        </w:rPr>
      </w:pPr>
      <w:r>
        <w:rPr>
          <w:rFonts w:ascii="Times New Roman" w:hAnsi="Times New Roman"/>
        </w:rPr>
        <w:t xml:space="preserve">   </w:t>
      </w:r>
      <w:r w:rsidR="00B85C37" w:rsidRPr="00143A2C">
        <w:rPr>
          <w:rFonts w:ascii="Times New Roman" w:hAnsi="Times New Roman"/>
        </w:rPr>
        <w:t xml:space="preserve">In </w:t>
      </w:r>
      <w:r w:rsidR="00B85C37">
        <w:rPr>
          <w:rFonts w:ascii="Times New Roman" w:hAnsi="Times New Roman"/>
        </w:rPr>
        <w:t xml:space="preserve">other </w:t>
      </w:r>
      <w:r w:rsidR="00B85C37" w:rsidRPr="00143A2C">
        <w:rPr>
          <w:rFonts w:ascii="Times New Roman" w:hAnsi="Times New Roman"/>
        </w:rPr>
        <w:t xml:space="preserve">theoretical approaches the above mentioned geographic memory </w:t>
      </w:r>
      <w:r w:rsidR="00135104">
        <w:rPr>
          <w:rFonts w:ascii="Times New Roman" w:hAnsi="Times New Roman"/>
        </w:rPr>
        <w:t>part of</w:t>
      </w:r>
      <w:r w:rsidR="00B85C37" w:rsidRPr="00143A2C">
        <w:rPr>
          <w:rFonts w:ascii="Times New Roman" w:hAnsi="Times New Roman"/>
        </w:rPr>
        <w:t xml:space="preserve"> semantic memory (Tulving, 1983;), and recent empirical research </w:t>
      </w:r>
      <w:r w:rsidR="00B85C37">
        <w:rPr>
          <w:rFonts w:ascii="Times New Roman" w:hAnsi="Times New Roman"/>
        </w:rPr>
        <w:t xml:space="preserve">generally </w:t>
      </w:r>
      <w:r w:rsidR="00B85C37" w:rsidRPr="00143A2C">
        <w:rPr>
          <w:rFonts w:ascii="Times New Roman" w:hAnsi="Times New Roman"/>
        </w:rPr>
        <w:t>follows this approach (Mazzei et al, 2009). Strong criticism</w:t>
      </w:r>
      <w:r w:rsidR="00B85C37">
        <w:rPr>
          <w:rFonts w:ascii="Times New Roman" w:hAnsi="Times New Roman"/>
        </w:rPr>
        <w:t>, however,</w:t>
      </w:r>
      <w:r w:rsidR="00B85C37" w:rsidRPr="00143A2C">
        <w:rPr>
          <w:rFonts w:ascii="Times New Roman" w:hAnsi="Times New Roman"/>
        </w:rPr>
        <w:t xml:space="preserve"> has been presented long ago towards the memory systems theory of Tulving (McKoon, Ratcliff &amp; Dell, 1986), and it may</w:t>
      </w:r>
      <w:r w:rsidR="00135104">
        <w:rPr>
          <w:rFonts w:ascii="Times New Roman" w:hAnsi="Times New Roman"/>
        </w:rPr>
        <w:t xml:space="preserve"> be</w:t>
      </w:r>
      <w:r w:rsidR="00B85C37" w:rsidRPr="00143A2C">
        <w:rPr>
          <w:rFonts w:ascii="Times New Roman" w:hAnsi="Times New Roman"/>
        </w:rPr>
        <w:t xml:space="preserve"> noted that our current view may also be understood as an alternative view of the tulvingian theory.</w:t>
      </w:r>
    </w:p>
    <w:p w:rsidR="00135104" w:rsidRDefault="00135104" w:rsidP="00B85C37">
      <w:pPr>
        <w:spacing w:line="360" w:lineRule="auto"/>
        <w:rPr>
          <w:rFonts w:ascii="Times New Roman" w:hAnsi="Times New Roman"/>
        </w:rPr>
      </w:pPr>
      <w:r>
        <w:rPr>
          <w:rFonts w:ascii="Times New Roman" w:hAnsi="Times New Roman"/>
        </w:rPr>
        <w:t xml:space="preserve">   In my view the spatial dimension is part of a larger dimension: the static vs. dynamic dimension, that overrules the spatial part as well as certain attributes of the semantic type of memory.</w:t>
      </w:r>
    </w:p>
    <w:p w:rsidR="00135104" w:rsidRDefault="00135104" w:rsidP="00135104">
      <w:pPr>
        <w:spacing w:line="360" w:lineRule="auto"/>
        <w:rPr>
          <w:rFonts w:ascii="Times New Roman" w:hAnsi="Times New Roman"/>
          <w:color w:val="000000"/>
          <w:sz w:val="28"/>
        </w:rPr>
      </w:pPr>
    </w:p>
    <w:p w:rsidR="00135104" w:rsidRPr="00135104" w:rsidRDefault="00135104" w:rsidP="00135104">
      <w:pPr>
        <w:spacing w:line="360" w:lineRule="auto"/>
        <w:rPr>
          <w:rFonts w:ascii="Times New Roman" w:hAnsi="Times New Roman"/>
          <w:color w:val="000000"/>
          <w:sz w:val="28"/>
        </w:rPr>
      </w:pPr>
      <w:r w:rsidRPr="00135104">
        <w:rPr>
          <w:rFonts w:ascii="Times New Roman" w:hAnsi="Times New Roman"/>
          <w:color w:val="000000"/>
          <w:sz w:val="28"/>
        </w:rPr>
        <w:t>4. 1. Spatial helpers</w:t>
      </w:r>
    </w:p>
    <w:p w:rsidR="00987409" w:rsidRDefault="00987409" w:rsidP="00135104">
      <w:pPr>
        <w:spacing w:line="360" w:lineRule="auto"/>
        <w:rPr>
          <w:rFonts w:ascii="Times New Roman" w:hAnsi="Times New Roman"/>
          <w:color w:val="000000"/>
        </w:rPr>
      </w:pPr>
    </w:p>
    <w:p w:rsidR="00EB1FCE" w:rsidRDefault="00135104" w:rsidP="00135104">
      <w:pPr>
        <w:spacing w:line="360" w:lineRule="auto"/>
        <w:rPr>
          <w:rFonts w:ascii="Times New Roman" w:hAnsi="Times New Roman"/>
          <w:color w:val="000000"/>
        </w:rPr>
      </w:pPr>
      <w:r>
        <w:rPr>
          <w:rFonts w:ascii="Times New Roman" w:hAnsi="Times New Roman"/>
          <w:color w:val="000000"/>
        </w:rPr>
        <w:t xml:space="preserve">   By the invention of the cell phone with GSM built into it we get immediate information of the wherabouts of people and outselves, and one of the first questions people ask today, when talking </w:t>
      </w:r>
      <w:r w:rsidR="00EB1FCE">
        <w:rPr>
          <w:rFonts w:ascii="Times New Roman" w:hAnsi="Times New Roman"/>
          <w:color w:val="000000"/>
        </w:rPr>
        <w:t xml:space="preserve">on a smartphone is "Where are you?". By using some of these helpers we don't even have to ask that. You might question the importance of knowing the precise location of your interlocutor when it is not relevant for the conversation, but it may have something to do with a basic need of imaging that other person in a specific place during the conversation in order to separate the voice in the head set from the actual person. </w:t>
      </w:r>
    </w:p>
    <w:p w:rsidR="005A2E90" w:rsidRDefault="00EB1FCE" w:rsidP="00135104">
      <w:pPr>
        <w:spacing w:line="360" w:lineRule="auto"/>
        <w:rPr>
          <w:rFonts w:ascii="Times New Roman" w:hAnsi="Times New Roman"/>
          <w:color w:val="000000"/>
        </w:rPr>
      </w:pPr>
      <w:r>
        <w:rPr>
          <w:rFonts w:ascii="Times New Roman" w:hAnsi="Times New Roman"/>
          <w:color w:val="000000"/>
        </w:rPr>
        <w:t xml:space="preserve">   However that may be we are constantly aware of the fact that people that we talk to have to be located somewhere. This knowledge of an enduring location has to be with us in order to understand the rest of the world including dynamic events including people and objects</w:t>
      </w:r>
      <w:r w:rsidR="005A2E90">
        <w:rPr>
          <w:rFonts w:ascii="Times New Roman" w:hAnsi="Times New Roman"/>
          <w:color w:val="000000"/>
        </w:rPr>
        <w:t>. This is often the cause of funny misunderstandings:</w:t>
      </w:r>
    </w:p>
    <w:p w:rsidR="005A2E90" w:rsidRDefault="005A2E90" w:rsidP="00135104">
      <w:pPr>
        <w:spacing w:line="360" w:lineRule="auto"/>
        <w:rPr>
          <w:rFonts w:ascii="Times New Roman" w:hAnsi="Times New Roman"/>
          <w:color w:val="000000"/>
        </w:rPr>
      </w:pPr>
    </w:p>
    <w:p w:rsidR="005A2E90" w:rsidRPr="00987409" w:rsidRDefault="005A2E90" w:rsidP="00135104">
      <w:pPr>
        <w:spacing w:line="360" w:lineRule="auto"/>
        <w:rPr>
          <w:rFonts w:ascii="Times New Roman" w:hAnsi="Times New Roman"/>
          <w:i/>
          <w:color w:val="000000"/>
        </w:rPr>
      </w:pPr>
      <w:r w:rsidRPr="00987409">
        <w:rPr>
          <w:rFonts w:ascii="Times New Roman" w:hAnsi="Times New Roman"/>
          <w:i/>
          <w:color w:val="000000"/>
        </w:rPr>
        <w:t>- Where did you find the glasses you were looking for?</w:t>
      </w:r>
    </w:p>
    <w:p w:rsidR="005A2E90" w:rsidRPr="00987409" w:rsidRDefault="005A2E90" w:rsidP="00135104">
      <w:pPr>
        <w:spacing w:line="360" w:lineRule="auto"/>
        <w:rPr>
          <w:rFonts w:ascii="Times New Roman" w:hAnsi="Times New Roman"/>
          <w:i/>
          <w:color w:val="000000"/>
        </w:rPr>
      </w:pPr>
      <w:r w:rsidRPr="00987409">
        <w:rPr>
          <w:rFonts w:ascii="Times New Roman" w:hAnsi="Times New Roman"/>
          <w:i/>
          <w:color w:val="000000"/>
        </w:rPr>
        <w:t>- Well, I think it was close to Eskilstuna.</w:t>
      </w:r>
    </w:p>
    <w:p w:rsidR="005A2E90" w:rsidRPr="00987409" w:rsidRDefault="005A2E90" w:rsidP="00135104">
      <w:pPr>
        <w:spacing w:line="360" w:lineRule="auto"/>
        <w:rPr>
          <w:rFonts w:ascii="Times New Roman" w:hAnsi="Times New Roman"/>
          <w:i/>
          <w:color w:val="000000"/>
        </w:rPr>
      </w:pPr>
      <w:r w:rsidRPr="00987409">
        <w:rPr>
          <w:rFonts w:ascii="Times New Roman" w:hAnsi="Times New Roman"/>
          <w:i/>
          <w:color w:val="000000"/>
        </w:rPr>
        <w:t>- Weren't they in your car?</w:t>
      </w:r>
    </w:p>
    <w:p w:rsidR="005A2E90" w:rsidRPr="00987409" w:rsidRDefault="005A2E90" w:rsidP="00135104">
      <w:pPr>
        <w:spacing w:line="360" w:lineRule="auto"/>
        <w:rPr>
          <w:rFonts w:ascii="Times New Roman" w:hAnsi="Times New Roman"/>
          <w:i/>
          <w:color w:val="000000"/>
        </w:rPr>
      </w:pPr>
      <w:r w:rsidRPr="00987409">
        <w:rPr>
          <w:rFonts w:ascii="Times New Roman" w:hAnsi="Times New Roman"/>
          <w:i/>
          <w:color w:val="000000"/>
        </w:rPr>
        <w:t xml:space="preserve">- Yes of course, under my seat. I looked there when </w:t>
      </w:r>
      <w:r w:rsidR="00987409" w:rsidRPr="00987409">
        <w:rPr>
          <w:rFonts w:ascii="Times New Roman" w:hAnsi="Times New Roman"/>
          <w:i/>
          <w:color w:val="000000"/>
        </w:rPr>
        <w:t xml:space="preserve">I stopped </w:t>
      </w:r>
      <w:r w:rsidRPr="00987409">
        <w:rPr>
          <w:rFonts w:ascii="Times New Roman" w:hAnsi="Times New Roman"/>
          <w:i/>
          <w:color w:val="000000"/>
        </w:rPr>
        <w:t>at the gas station in Eskilstuna.</w:t>
      </w:r>
    </w:p>
    <w:p w:rsidR="005A2E90" w:rsidRDefault="005A2E90" w:rsidP="00135104">
      <w:pPr>
        <w:spacing w:line="360" w:lineRule="auto"/>
        <w:rPr>
          <w:rFonts w:ascii="Times New Roman" w:hAnsi="Times New Roman"/>
          <w:color w:val="000000"/>
        </w:rPr>
      </w:pPr>
    </w:p>
    <w:p w:rsidR="005D4014" w:rsidRDefault="005A2E90" w:rsidP="00135104">
      <w:pPr>
        <w:spacing w:line="360" w:lineRule="auto"/>
        <w:rPr>
          <w:rFonts w:ascii="Times New Roman" w:hAnsi="Times New Roman"/>
          <w:color w:val="000000"/>
        </w:rPr>
      </w:pPr>
      <w:r>
        <w:rPr>
          <w:rFonts w:ascii="Times New Roman" w:hAnsi="Times New Roman"/>
          <w:color w:val="000000"/>
        </w:rPr>
        <w:t xml:space="preserve">   What is static, i.e. what you perceive as as your current room or space, changes from situation to situation. But by each and every moment you will have to instantiate it in order to separate the dynamic aspects of the environment from the static ones. Note that what is static is not necessarily </w:t>
      </w:r>
      <w:r w:rsidR="005D4014">
        <w:rPr>
          <w:rFonts w:ascii="Times New Roman" w:hAnsi="Times New Roman"/>
          <w:color w:val="000000"/>
        </w:rPr>
        <w:t xml:space="preserve"> perceived as totally still. For instance, as was mentioned a couple of paragraphs above,  we may look at the waving tree, the sparkling water surface or the shivering leaves of the aspen. We may also perceive the blossoming or bleaching face, or a pulsating vene of an excited person. These natural phenomena are examples of "still" motion that we are accustomed to focus on or let fall into the background. </w:t>
      </w:r>
    </w:p>
    <w:p w:rsidR="005D4014" w:rsidRDefault="005D4014" w:rsidP="00135104">
      <w:pPr>
        <w:spacing w:line="360" w:lineRule="auto"/>
        <w:rPr>
          <w:rFonts w:ascii="Times New Roman" w:hAnsi="Times New Roman"/>
          <w:color w:val="000000"/>
        </w:rPr>
      </w:pPr>
    </w:p>
    <w:p w:rsidR="00D00B2C" w:rsidRDefault="005D4014" w:rsidP="00135104">
      <w:pPr>
        <w:spacing w:line="360" w:lineRule="auto"/>
        <w:rPr>
          <w:rFonts w:ascii="Times New Roman" w:hAnsi="Times New Roman"/>
          <w:color w:val="000000"/>
        </w:rPr>
      </w:pPr>
      <w:r>
        <w:rPr>
          <w:rFonts w:ascii="Times New Roman" w:hAnsi="Times New Roman"/>
          <w:color w:val="000000"/>
        </w:rPr>
        <w:t xml:space="preserve">   It is not far fetched </w:t>
      </w:r>
      <w:r w:rsidR="0008635A">
        <w:rPr>
          <w:rFonts w:ascii="Times New Roman" w:hAnsi="Times New Roman"/>
          <w:color w:val="000000"/>
        </w:rPr>
        <w:t xml:space="preserve">to believe that our perceptual capacity to see each and every leaf of the aspen, without a few seconds later being unable to recall at, is based on an innate ability that can only be explained in terms of million years of evolution. We have already discussed the so called sensory register in the chapter on the temporal dimension. What is important here is the static aspects of perception and memory. </w:t>
      </w:r>
    </w:p>
    <w:p w:rsidR="00B85C37" w:rsidRPr="00987409" w:rsidRDefault="00D00B2C" w:rsidP="00B85C37">
      <w:pPr>
        <w:spacing w:line="360" w:lineRule="auto"/>
        <w:rPr>
          <w:rFonts w:ascii="Times New Roman" w:hAnsi="Times New Roman"/>
          <w:color w:val="000000"/>
        </w:rPr>
      </w:pPr>
      <w:r>
        <w:rPr>
          <w:rFonts w:ascii="Times New Roman" w:hAnsi="Times New Roman"/>
          <w:color w:val="000000"/>
        </w:rPr>
        <w:t xml:space="preserve">   Although we perceive motion of every single leaf of the aspen, it would be odd to regard them as events. </w:t>
      </w:r>
      <w:r w:rsidR="00135104">
        <w:rPr>
          <w:rFonts w:ascii="Times New Roman" w:hAnsi="Times New Roman"/>
        </w:rPr>
        <w:t xml:space="preserve"> </w:t>
      </w:r>
    </w:p>
    <w:p w:rsidR="00ED7D45" w:rsidRDefault="00ED7D45" w:rsidP="00087243">
      <w:pPr>
        <w:spacing w:line="360" w:lineRule="auto"/>
        <w:rPr>
          <w:rFonts w:ascii="Times New Roman" w:hAnsi="Times New Roman"/>
          <w:color w:val="000000"/>
        </w:rPr>
      </w:pPr>
    </w:p>
    <w:p w:rsidR="00135104" w:rsidRDefault="00B85C37" w:rsidP="00087243">
      <w:pPr>
        <w:spacing w:line="360" w:lineRule="auto"/>
        <w:rPr>
          <w:rFonts w:ascii="Times New Roman" w:hAnsi="Times New Roman"/>
          <w:color w:val="000000"/>
        </w:rPr>
      </w:pPr>
      <w:r>
        <w:rPr>
          <w:rFonts w:ascii="Times New Roman" w:hAnsi="Times New Roman"/>
          <w:color w:val="000000"/>
        </w:rPr>
        <w:t xml:space="preserve">   </w:t>
      </w:r>
      <w:r w:rsidR="00E8344C">
        <w:rPr>
          <w:rFonts w:ascii="Times New Roman" w:hAnsi="Times New Roman"/>
          <w:color w:val="000000"/>
        </w:rPr>
        <w:t>There are subdimensions of this dimension: (1) reca</w:t>
      </w:r>
      <w:r w:rsidR="00FE1EBC">
        <w:rPr>
          <w:rFonts w:ascii="Times New Roman" w:hAnsi="Times New Roman"/>
          <w:color w:val="000000"/>
        </w:rPr>
        <w:t>ll</w:t>
      </w:r>
      <w:r w:rsidR="00E8344C">
        <w:rPr>
          <w:rFonts w:ascii="Times New Roman" w:hAnsi="Times New Roman"/>
          <w:color w:val="000000"/>
        </w:rPr>
        <w:t>ing a position along a line/road, in a plane/surface or in a 3-dimensional space, (2) recalling relative information such as the distance between points/objects, that is related to the numeric-quantity dimension (see chapter), (3)</w:t>
      </w:r>
      <w:r w:rsidR="00FE1EBC">
        <w:rPr>
          <w:rFonts w:ascii="Times New Roman" w:hAnsi="Times New Roman"/>
          <w:color w:val="000000"/>
        </w:rPr>
        <w:t xml:space="preserve"> recalling directions, and (4) learning ma</w:t>
      </w:r>
      <w:r w:rsidR="00ED7D45">
        <w:rPr>
          <w:rFonts w:ascii="Times New Roman" w:hAnsi="Times New Roman"/>
          <w:color w:val="000000"/>
        </w:rPr>
        <w:t xml:space="preserve">ps and other symbolic material that </w:t>
      </w:r>
      <w:r w:rsidR="00192D6F">
        <w:rPr>
          <w:rFonts w:ascii="Times New Roman" w:hAnsi="Times New Roman"/>
          <w:color w:val="000000"/>
        </w:rPr>
        <w:t>are used to make our view of the world at least relatively static.</w:t>
      </w:r>
    </w:p>
    <w:p w:rsidR="00135104" w:rsidRDefault="00135104" w:rsidP="00087243">
      <w:pPr>
        <w:spacing w:line="360" w:lineRule="auto"/>
        <w:rPr>
          <w:rFonts w:ascii="Times New Roman" w:hAnsi="Times New Roman"/>
          <w:color w:val="000000"/>
        </w:rPr>
      </w:pPr>
    </w:p>
    <w:p w:rsidR="00435DA4" w:rsidRDefault="00435DA4" w:rsidP="00087243">
      <w:pPr>
        <w:spacing w:line="360" w:lineRule="auto"/>
        <w:rPr>
          <w:rFonts w:ascii="Times New Roman" w:hAnsi="Times New Roman"/>
          <w:color w:val="000000"/>
        </w:rPr>
      </w:pPr>
    </w:p>
    <w:p w:rsidR="00435DA4" w:rsidRPr="008B48FD" w:rsidRDefault="00135104" w:rsidP="00087243">
      <w:pPr>
        <w:spacing w:line="360" w:lineRule="auto"/>
        <w:rPr>
          <w:rFonts w:ascii="Times New Roman" w:hAnsi="Times New Roman"/>
          <w:color w:val="000000"/>
          <w:sz w:val="28"/>
        </w:rPr>
      </w:pPr>
      <w:r>
        <w:rPr>
          <w:rFonts w:ascii="Times New Roman" w:hAnsi="Times New Roman"/>
          <w:color w:val="000000"/>
          <w:sz w:val="28"/>
        </w:rPr>
        <w:t>4.2</w:t>
      </w:r>
      <w:r w:rsidR="00435DA4" w:rsidRPr="008B48FD">
        <w:rPr>
          <w:rFonts w:ascii="Times New Roman" w:hAnsi="Times New Roman"/>
          <w:color w:val="000000"/>
          <w:sz w:val="28"/>
        </w:rPr>
        <w:t>. M</w:t>
      </w:r>
      <w:r w:rsidR="008B48FD" w:rsidRPr="008B48FD">
        <w:rPr>
          <w:rFonts w:ascii="Times New Roman" w:hAnsi="Times New Roman"/>
          <w:color w:val="000000"/>
          <w:sz w:val="28"/>
        </w:rPr>
        <w:t>ST</w:t>
      </w:r>
      <w:r w:rsidR="00435DA4" w:rsidRPr="008B48FD">
        <w:rPr>
          <w:rFonts w:ascii="Times New Roman" w:hAnsi="Times New Roman"/>
          <w:color w:val="000000"/>
          <w:sz w:val="28"/>
        </w:rPr>
        <w:t xml:space="preserve"> theories of spatial memory</w:t>
      </w:r>
    </w:p>
    <w:p w:rsidR="00AA0D3E" w:rsidRPr="00AA0D3E" w:rsidRDefault="00435DA4" w:rsidP="00AA0D3E">
      <w:pPr>
        <w:spacing w:line="360" w:lineRule="auto"/>
        <w:rPr>
          <w:rFonts w:ascii="Times New Roman" w:hAnsi="Times New Roman"/>
          <w:color w:val="333333"/>
          <w:szCs w:val="22"/>
          <w:shd w:val="clear" w:color="auto" w:fill="FFFFFF"/>
          <w:lang w:val="sv-SE" w:eastAsia="sv-SE"/>
        </w:rPr>
      </w:pPr>
      <w:r w:rsidRPr="008B48FD">
        <w:rPr>
          <w:rFonts w:ascii="Helvetica" w:hAnsi="Helvetica"/>
          <w:color w:val="333333"/>
          <w:szCs w:val="22"/>
          <w:shd w:val="clear" w:color="auto" w:fill="FFFFFF"/>
          <w:lang w:val="sv-SE" w:eastAsia="sv-SE"/>
        </w:rPr>
        <w:t xml:space="preserve">     </w:t>
      </w:r>
      <w:r w:rsidR="008B48FD" w:rsidRPr="008B48FD">
        <w:rPr>
          <w:rFonts w:ascii="Times New Roman" w:hAnsi="Times New Roman"/>
          <w:color w:val="333333"/>
          <w:szCs w:val="22"/>
          <w:shd w:val="clear" w:color="auto" w:fill="FFFFFF"/>
          <w:lang w:val="sv-SE" w:eastAsia="sv-SE"/>
        </w:rPr>
        <w:t>The idea of internal maps or cognitive maps holds that they are orienting schemata, and that they direct orientation with respect to local environments (Sholl, 1987).</w:t>
      </w:r>
      <w:r w:rsidR="008B48FD">
        <w:rPr>
          <w:rFonts w:ascii="Times New Roman" w:hAnsi="Times New Roman"/>
          <w:color w:val="333333"/>
          <w:szCs w:val="22"/>
          <w:shd w:val="clear" w:color="auto" w:fill="FFFFFF"/>
          <w:lang w:val="sv-SE" w:eastAsia="sv-SE"/>
        </w:rPr>
        <w:t xml:space="preserve"> It is also widely accepted that </w:t>
      </w:r>
      <w:r w:rsidRPr="008B48FD">
        <w:rPr>
          <w:rFonts w:ascii="Times New Roman" w:hAnsi="Times New Roman"/>
          <w:color w:val="333333"/>
          <w:szCs w:val="22"/>
          <w:shd w:val="clear" w:color="auto" w:fill="FFFFFF"/>
          <w:lang w:val="sv-SE" w:eastAsia="sv-SE"/>
        </w:rPr>
        <w:t>distinct memory systems are responsible for maintaining transient and enduring spatial relations</w:t>
      </w:r>
      <w:r w:rsidR="008B48FD" w:rsidRPr="008B48FD">
        <w:rPr>
          <w:rFonts w:ascii="Times New Roman" w:hAnsi="Times New Roman"/>
          <w:color w:val="333333"/>
          <w:szCs w:val="22"/>
          <w:shd w:val="clear" w:color="auto" w:fill="FFFFFF"/>
          <w:lang w:val="sv-SE" w:eastAsia="sv-SE"/>
        </w:rPr>
        <w:t xml:space="preserve"> (Avraamides &amp; Kelly, 2010).</w:t>
      </w:r>
      <w:r w:rsidR="00AA0D3E">
        <w:rPr>
          <w:rFonts w:ascii="Times New Roman" w:hAnsi="Times New Roman"/>
          <w:color w:val="333333"/>
          <w:szCs w:val="22"/>
          <w:shd w:val="clear" w:color="auto" w:fill="FFFFFF"/>
          <w:lang w:val="sv-SE" w:eastAsia="sv-SE"/>
        </w:rPr>
        <w:t xml:space="preserve"> The orienting perspective is obviously important in learning, and thus </w:t>
      </w:r>
      <w:r w:rsidR="00AA0D3E" w:rsidRPr="00AA0D3E">
        <w:rPr>
          <w:rFonts w:ascii="Times New Roman" w:hAnsi="Times New Roman"/>
          <w:color w:val="333333"/>
          <w:szCs w:val="22"/>
          <w:shd w:val="clear" w:color="auto" w:fill="FFFFFF"/>
          <w:lang w:val="sv-SE" w:eastAsia="sv-SE"/>
        </w:rPr>
        <w:t>participants can retrieve spatial </w:t>
      </w:r>
      <w:r w:rsidR="00AA0D3E">
        <w:rPr>
          <w:rFonts w:ascii="Times New Roman" w:hAnsi="Times New Roman"/>
          <w:color w:val="333333"/>
          <w:szCs w:val="22"/>
          <w:shd w:val="clear" w:color="auto" w:fill="FFFFFF"/>
          <w:lang w:val="sv-SE" w:eastAsia="sv-SE"/>
        </w:rPr>
        <w:t xml:space="preserve">locations more easily when the orienting perspective is parallell to the learning perspective (Shelton &amp; McNamara, 2001). </w:t>
      </w:r>
    </w:p>
    <w:p w:rsidR="00FE1EBC" w:rsidRPr="008B48FD" w:rsidRDefault="00FE1EBC" w:rsidP="008B48FD">
      <w:pPr>
        <w:spacing w:line="360" w:lineRule="auto"/>
        <w:rPr>
          <w:rFonts w:ascii="Times New Roman" w:hAnsi="Times New Roman"/>
          <w:color w:val="333333"/>
          <w:szCs w:val="22"/>
          <w:shd w:val="clear" w:color="auto" w:fill="FFFFFF"/>
          <w:lang w:val="sv-SE" w:eastAsia="sv-SE"/>
        </w:rPr>
      </w:pPr>
    </w:p>
    <w:p w:rsidR="00987409" w:rsidRDefault="00987409" w:rsidP="00087243">
      <w:pPr>
        <w:spacing w:line="360" w:lineRule="auto"/>
        <w:rPr>
          <w:rFonts w:ascii="Times New Roman" w:hAnsi="Times New Roman"/>
          <w:color w:val="000000"/>
        </w:rPr>
      </w:pPr>
    </w:p>
    <w:p w:rsidR="00987409" w:rsidRDefault="00987409" w:rsidP="00087243">
      <w:pPr>
        <w:spacing w:line="360" w:lineRule="auto"/>
        <w:rPr>
          <w:rFonts w:ascii="Times New Roman" w:hAnsi="Times New Roman"/>
          <w:color w:val="000000"/>
        </w:rPr>
      </w:pPr>
    </w:p>
    <w:p w:rsidR="00987409" w:rsidRDefault="00987409" w:rsidP="00087243">
      <w:pPr>
        <w:spacing w:line="360" w:lineRule="auto"/>
        <w:rPr>
          <w:rFonts w:ascii="Times New Roman" w:hAnsi="Times New Roman"/>
          <w:color w:val="000000"/>
        </w:rPr>
      </w:pPr>
    </w:p>
    <w:p w:rsidR="00FE1EBC" w:rsidRDefault="00FE1EBC" w:rsidP="00087243">
      <w:pPr>
        <w:spacing w:line="360" w:lineRule="auto"/>
        <w:rPr>
          <w:rFonts w:ascii="Times New Roman" w:hAnsi="Times New Roman"/>
          <w:color w:val="000000"/>
        </w:rPr>
      </w:pPr>
    </w:p>
    <w:p w:rsidR="00192D6F" w:rsidRPr="008B48FD" w:rsidRDefault="00987409" w:rsidP="00087243">
      <w:pPr>
        <w:spacing w:line="360" w:lineRule="auto"/>
        <w:rPr>
          <w:rFonts w:ascii="Times New Roman" w:hAnsi="Times New Roman"/>
          <w:color w:val="000000"/>
          <w:sz w:val="28"/>
        </w:rPr>
      </w:pPr>
      <w:r>
        <w:rPr>
          <w:rFonts w:ascii="Times New Roman" w:hAnsi="Times New Roman"/>
          <w:color w:val="000000"/>
          <w:sz w:val="28"/>
        </w:rPr>
        <w:t>4. 3</w:t>
      </w:r>
      <w:r w:rsidR="00192D6F" w:rsidRPr="008B48FD">
        <w:rPr>
          <w:rFonts w:ascii="Times New Roman" w:hAnsi="Times New Roman"/>
          <w:color w:val="000000"/>
          <w:sz w:val="28"/>
        </w:rPr>
        <w:t>. The loci method</w:t>
      </w:r>
    </w:p>
    <w:p w:rsidR="000348A9" w:rsidRDefault="000348A9" w:rsidP="00087243">
      <w:pPr>
        <w:spacing w:line="360" w:lineRule="auto"/>
        <w:rPr>
          <w:rFonts w:ascii="Times New Roman" w:hAnsi="Times New Roman"/>
          <w:color w:val="000000"/>
        </w:rPr>
      </w:pPr>
      <w:r>
        <w:rPr>
          <w:rFonts w:ascii="Times New Roman" w:hAnsi="Times New Roman"/>
          <w:color w:val="000000"/>
        </w:rPr>
        <w:t xml:space="preserve">   </w:t>
      </w:r>
      <w:r w:rsidR="00AD6313">
        <w:rPr>
          <w:rFonts w:ascii="Times New Roman" w:hAnsi="Times New Roman"/>
          <w:color w:val="000000"/>
        </w:rPr>
        <w:t xml:space="preserve">It is </w:t>
      </w:r>
      <w:r w:rsidR="00FE1EBC">
        <w:rPr>
          <w:rFonts w:ascii="Times New Roman" w:hAnsi="Times New Roman"/>
          <w:color w:val="000000"/>
        </w:rPr>
        <w:t xml:space="preserve">mostly an easy task for joggers to recall their paths, and even if the track is long it is often easy to visualize most of it </w:t>
      </w:r>
      <w:r w:rsidR="00AD6313">
        <w:rPr>
          <w:rFonts w:ascii="Times New Roman" w:hAnsi="Times New Roman"/>
          <w:color w:val="000000"/>
        </w:rPr>
        <w:t xml:space="preserve">provided that the jogger has used the specific track.  </w:t>
      </w:r>
      <w:r w:rsidR="00FE1EBC">
        <w:rPr>
          <w:rFonts w:ascii="Times New Roman" w:hAnsi="Times New Roman"/>
          <w:color w:val="000000"/>
        </w:rPr>
        <w:t xml:space="preserve"> </w:t>
      </w:r>
      <w:r w:rsidR="00192D6F">
        <w:rPr>
          <w:rFonts w:ascii="Times New Roman" w:hAnsi="Times New Roman"/>
          <w:color w:val="000000"/>
        </w:rPr>
        <w:t xml:space="preserve">There is a </w:t>
      </w:r>
      <w:r w:rsidR="00087243" w:rsidRPr="00143A2C">
        <w:rPr>
          <w:rFonts w:ascii="Times New Roman" w:hAnsi="Times New Roman"/>
          <w:color w:val="000000"/>
        </w:rPr>
        <w:t xml:space="preserve">well known mnemonic device </w:t>
      </w:r>
      <w:r w:rsidR="00192D6F">
        <w:rPr>
          <w:rFonts w:ascii="Times New Roman" w:hAnsi="Times New Roman"/>
          <w:color w:val="000000"/>
        </w:rPr>
        <w:t>based on that kind of overlearned knowledge in order to improve memory , namely the method</w:t>
      </w:r>
      <w:r w:rsidR="00087243" w:rsidRPr="00143A2C">
        <w:rPr>
          <w:rFonts w:ascii="Times New Roman" w:hAnsi="Times New Roman"/>
          <w:color w:val="000000"/>
        </w:rPr>
        <w:t xml:space="preserve"> of loci (Baddeley, 1997; Bower, 1970; Lindsay &amp; Norman, 1975). It has been used by mnemonists since ancient times, among others successfully by Cicero (Spence, 1994; Yates, 1966). </w:t>
      </w:r>
      <w:r w:rsidRPr="00143A2C">
        <w:rPr>
          <w:rFonts w:ascii="Times New Roman" w:hAnsi="Times New Roman"/>
          <w:color w:val="000000"/>
        </w:rPr>
        <w:t xml:space="preserve">In this method the material to be remembered is </w:t>
      </w:r>
      <w:r w:rsidRPr="00143A2C">
        <w:rPr>
          <w:rFonts w:ascii="Times New Roman" w:hAnsi="Times New Roman"/>
          <w:i/>
          <w:color w:val="000000"/>
        </w:rPr>
        <w:t>visualised by the learner at well-known places (loci)</w:t>
      </w:r>
      <w:r w:rsidRPr="00143A2C">
        <w:rPr>
          <w:rFonts w:ascii="Times New Roman" w:hAnsi="Times New Roman"/>
          <w:color w:val="000000"/>
        </w:rPr>
        <w:t>, preferably numbered.</w:t>
      </w:r>
    </w:p>
    <w:p w:rsidR="006207B8" w:rsidRDefault="000348A9" w:rsidP="000348A9">
      <w:pPr>
        <w:spacing w:line="360" w:lineRule="auto"/>
        <w:rPr>
          <w:rFonts w:ascii="Times New Roman" w:hAnsi="Times New Roman"/>
          <w:color w:val="000000"/>
        </w:rPr>
      </w:pPr>
      <w:r>
        <w:rPr>
          <w:rFonts w:ascii="Times New Roman" w:hAnsi="Times New Roman"/>
          <w:color w:val="000000"/>
        </w:rPr>
        <w:t xml:space="preserve">   </w:t>
      </w:r>
      <w:r w:rsidRPr="00143A2C">
        <w:rPr>
          <w:rFonts w:ascii="Times New Roman" w:hAnsi="Times New Roman"/>
          <w:color w:val="000000"/>
        </w:rPr>
        <w:t>Sophisticated use of the method was widely spread among orators and mnemonists in medieval times (Spence, 1994). If these loci are not already numbered, as in the case of street addresses or holes in a golf course, the user of the method of loci has to construe this in his or her mind. The important thing is that the numbering should be definite and not changed after it has been learned in order to avoid confusion in the encoding phase, although the most critical aspect for the learner is to be able to imagine each position vividly and with little effort. The learning period may require several learning sessions for a normal person until the method is comfortably used. Another experience is that motivation to learn the loci method varies greatly between students. The first few trials of memorising according to the loci method may be critical in this respect. If they are not successful, then learners may not use it afterwards in real learning situations.</w:t>
      </w:r>
    </w:p>
    <w:p w:rsidR="006207B8" w:rsidRDefault="006207B8" w:rsidP="000348A9">
      <w:pPr>
        <w:spacing w:line="360" w:lineRule="auto"/>
        <w:rPr>
          <w:rFonts w:ascii="Times New Roman" w:hAnsi="Times New Roman"/>
          <w:color w:val="000000"/>
        </w:rPr>
      </w:pPr>
    </w:p>
    <w:p w:rsidR="000348A9" w:rsidRPr="00143A2C" w:rsidRDefault="006207B8" w:rsidP="000348A9">
      <w:pPr>
        <w:spacing w:line="360" w:lineRule="auto"/>
        <w:rPr>
          <w:rFonts w:ascii="Times New Roman" w:hAnsi="Times New Roman"/>
          <w:color w:val="000000"/>
        </w:rPr>
      </w:pPr>
      <w:r>
        <w:rPr>
          <w:rFonts w:ascii="Times New Roman" w:hAnsi="Times New Roman"/>
          <w:color w:val="000000"/>
        </w:rPr>
        <w:t xml:space="preserve">   It has to be noted that the method of loci is in fact based on a combination of spatial and order cues, so the order dimension is at work here, not only the spatial-static. What works best is if the mnemonist uses the same ordered route at all encoding, and it is paramount that im</w:t>
      </w:r>
      <w:r w:rsidR="00646076">
        <w:rPr>
          <w:rFonts w:ascii="Times New Roman" w:hAnsi="Times New Roman"/>
          <w:color w:val="000000"/>
        </w:rPr>
        <w:t>ages the learner uses are vivid, but they do not have to be spectacular.</w:t>
      </w:r>
    </w:p>
    <w:p w:rsidR="00192D6F" w:rsidRDefault="00192D6F" w:rsidP="00087243">
      <w:pPr>
        <w:spacing w:line="360" w:lineRule="auto"/>
        <w:rPr>
          <w:rFonts w:ascii="Times New Roman" w:hAnsi="Times New Roman"/>
          <w:color w:val="000000"/>
        </w:rPr>
      </w:pPr>
    </w:p>
    <w:p w:rsidR="00135FC3" w:rsidRDefault="000348A9" w:rsidP="00087243">
      <w:pPr>
        <w:spacing w:line="360" w:lineRule="auto"/>
        <w:rPr>
          <w:rFonts w:ascii="Times New Roman" w:hAnsi="Times New Roman"/>
          <w:color w:val="000000"/>
        </w:rPr>
      </w:pPr>
      <w:r>
        <w:rPr>
          <w:rFonts w:ascii="Times New Roman" w:hAnsi="Times New Roman"/>
          <w:color w:val="000000"/>
        </w:rPr>
        <w:t xml:space="preserve">   </w:t>
      </w:r>
      <w:r w:rsidR="00192D6F">
        <w:rPr>
          <w:rFonts w:ascii="Times New Roman" w:hAnsi="Times New Roman"/>
          <w:color w:val="000000"/>
        </w:rPr>
        <w:t>There have been numerous studies that show the effectiveness of the loci method. However, t</w:t>
      </w:r>
      <w:r w:rsidR="00087243" w:rsidRPr="00143A2C">
        <w:rPr>
          <w:rFonts w:ascii="Times New Roman" w:hAnsi="Times New Roman"/>
          <w:color w:val="000000"/>
        </w:rPr>
        <w:t xml:space="preserve">o my knowledge it has never been </w:t>
      </w:r>
      <w:r w:rsidR="00135FC3">
        <w:rPr>
          <w:rFonts w:ascii="Times New Roman" w:hAnsi="Times New Roman"/>
          <w:color w:val="000000"/>
        </w:rPr>
        <w:t>reported</w:t>
      </w:r>
      <w:r w:rsidR="00087243" w:rsidRPr="00143A2C">
        <w:rPr>
          <w:rFonts w:ascii="Times New Roman" w:hAnsi="Times New Roman"/>
          <w:color w:val="000000"/>
        </w:rPr>
        <w:t xml:space="preserve"> </w:t>
      </w:r>
      <w:r w:rsidR="00192D6F">
        <w:rPr>
          <w:rFonts w:ascii="Times New Roman" w:hAnsi="Times New Roman"/>
          <w:color w:val="000000"/>
        </w:rPr>
        <w:t xml:space="preserve">to be used </w:t>
      </w:r>
      <w:r w:rsidR="00087243" w:rsidRPr="00143A2C">
        <w:rPr>
          <w:rFonts w:ascii="Times New Roman" w:hAnsi="Times New Roman"/>
          <w:color w:val="000000"/>
        </w:rPr>
        <w:t xml:space="preserve">as an encoding technique for enhancing face recognition. </w:t>
      </w:r>
      <w:r w:rsidR="00135FC3">
        <w:rPr>
          <w:rFonts w:ascii="Times New Roman" w:hAnsi="Times New Roman"/>
          <w:color w:val="000000"/>
        </w:rPr>
        <w:t xml:space="preserve">The author, however, carried out a study at the College for police education that showed </w:t>
      </w:r>
      <w:r>
        <w:rPr>
          <w:rFonts w:ascii="Times New Roman" w:hAnsi="Times New Roman"/>
          <w:color w:val="000000"/>
        </w:rPr>
        <w:t xml:space="preserve">a </w:t>
      </w:r>
      <w:r w:rsidR="00135FC3">
        <w:rPr>
          <w:rFonts w:ascii="Times New Roman" w:hAnsi="Times New Roman"/>
          <w:color w:val="000000"/>
        </w:rPr>
        <w:t>st</w:t>
      </w:r>
      <w:r>
        <w:rPr>
          <w:rFonts w:ascii="Times New Roman" w:hAnsi="Times New Roman"/>
          <w:color w:val="000000"/>
        </w:rPr>
        <w:t>rong effect</w:t>
      </w:r>
      <w:r w:rsidR="00135FC3">
        <w:rPr>
          <w:rFonts w:ascii="Times New Roman" w:hAnsi="Times New Roman"/>
          <w:color w:val="000000"/>
        </w:rPr>
        <w:t xml:space="preserve"> of the loci method in order to recognize faces, see figure 4. 1. Below. There were four days between test </w:t>
      </w:r>
      <w:r w:rsidR="002E6DFA">
        <w:rPr>
          <w:rFonts w:ascii="Times New Roman" w:hAnsi="Times New Roman"/>
          <w:color w:val="000000"/>
        </w:rPr>
        <w:t>versions (A, B), each including 16 target photos and 16 lures.</w:t>
      </w:r>
      <w:r>
        <w:rPr>
          <w:rFonts w:ascii="Times New Roman" w:hAnsi="Times New Roman"/>
          <w:color w:val="000000"/>
        </w:rPr>
        <w:t xml:space="preserve"> Tw classes received instruction of how to use the method, and two classes received other instructions.</w:t>
      </w:r>
    </w:p>
    <w:p w:rsidR="00135FC3" w:rsidRDefault="00135FC3" w:rsidP="00087243">
      <w:pPr>
        <w:spacing w:line="360" w:lineRule="auto"/>
        <w:rPr>
          <w:rFonts w:ascii="Times New Roman" w:hAnsi="Times New Roman"/>
          <w:color w:val="000000"/>
        </w:rPr>
      </w:pPr>
    </w:p>
    <w:p w:rsidR="00135FC3" w:rsidRDefault="00135FC3" w:rsidP="00087243">
      <w:pPr>
        <w:spacing w:line="360" w:lineRule="auto"/>
        <w:rPr>
          <w:rFonts w:ascii="Times New Roman" w:hAnsi="Times New Roman"/>
          <w:color w:val="000000"/>
        </w:rPr>
      </w:pPr>
      <w:r>
        <w:rPr>
          <w:noProof/>
          <w:color w:val="000000"/>
          <w:sz w:val="20"/>
          <w:lang w:val="sv-SE" w:eastAsia="sv-SE"/>
        </w:rPr>
        <w:drawing>
          <wp:inline distT="0" distB="0" distL="0" distR="0">
            <wp:extent cx="4129443" cy="2325355"/>
            <wp:effectExtent l="25400" t="0" r="10757" b="0"/>
            <wp:docPr id="1" name="Bild 1" descr="Mnemonic0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nemonic0309"/>
                    <pic:cNvPicPr>
                      <a:picLocks noChangeAspect="1" noChangeArrowheads="1"/>
                    </pic:cNvPicPr>
                  </pic:nvPicPr>
                  <ve:AlternateContent xmlns:ma="http://schemas.microsoft.com/office/mac/drawingml/2008/main">
                    <ve:Choice Requires="ma">
                      <pic:blipFill>
                        <a:blip r:embed="rId4"/>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5"/>
                        <a:srcRect/>
                        <a:stretch>
                          <a:fillRect/>
                        </a:stretch>
                      </pic:blipFill>
                    </ve:Fallback>
                  </ve:AlternateContent>
                  <pic:spPr bwMode="auto">
                    <a:xfrm>
                      <a:off x="0" y="0"/>
                      <a:ext cx="4129443" cy="2325355"/>
                    </a:xfrm>
                    <a:prstGeom prst="rect">
                      <a:avLst/>
                    </a:prstGeom>
                    <a:noFill/>
                    <a:ln w="9525">
                      <a:noFill/>
                      <a:miter lim="800000"/>
                      <a:headEnd/>
                      <a:tailEnd/>
                    </a:ln>
                  </pic:spPr>
                </pic:pic>
              </a:graphicData>
            </a:graphic>
          </wp:inline>
        </w:drawing>
      </w:r>
    </w:p>
    <w:p w:rsidR="00135FC3" w:rsidRDefault="00135FC3" w:rsidP="00087243">
      <w:pPr>
        <w:spacing w:line="360" w:lineRule="auto"/>
        <w:rPr>
          <w:rFonts w:ascii="Times New Roman" w:hAnsi="Times New Roman"/>
          <w:color w:val="000000"/>
        </w:rPr>
      </w:pPr>
      <w:r>
        <w:rPr>
          <w:rFonts w:ascii="Times New Roman" w:hAnsi="Times New Roman"/>
          <w:color w:val="000000"/>
        </w:rPr>
        <w:t>Figure 4. 1. Effect of loci method on performance in face recognition</w:t>
      </w:r>
    </w:p>
    <w:p w:rsidR="002E6DFA" w:rsidRDefault="002E6DFA" w:rsidP="00087243">
      <w:pPr>
        <w:spacing w:line="360" w:lineRule="auto"/>
        <w:rPr>
          <w:rFonts w:ascii="Times New Roman" w:hAnsi="Times New Roman"/>
          <w:color w:val="000000"/>
        </w:rPr>
      </w:pPr>
    </w:p>
    <w:p w:rsidR="002E6DFA" w:rsidRDefault="000348A9" w:rsidP="00087243">
      <w:pPr>
        <w:spacing w:line="360" w:lineRule="auto"/>
        <w:rPr>
          <w:rFonts w:ascii="Times New Roman" w:hAnsi="Times New Roman"/>
          <w:color w:val="000000"/>
        </w:rPr>
      </w:pPr>
      <w:r>
        <w:rPr>
          <w:rFonts w:ascii="Times New Roman" w:hAnsi="Times New Roman"/>
          <w:color w:val="000000"/>
        </w:rPr>
        <w:t xml:space="preserve">In the study </w:t>
      </w:r>
      <w:r w:rsidR="00087243" w:rsidRPr="00143A2C">
        <w:rPr>
          <w:rFonts w:ascii="Times New Roman" w:hAnsi="Times New Roman"/>
          <w:color w:val="000000"/>
        </w:rPr>
        <w:t xml:space="preserve">the </w:t>
      </w:r>
      <w:r>
        <w:rPr>
          <w:rFonts w:ascii="Times New Roman" w:hAnsi="Times New Roman"/>
          <w:color w:val="000000"/>
        </w:rPr>
        <w:t>loci method users</w:t>
      </w:r>
      <w:r w:rsidR="00087243" w:rsidRPr="00143A2C">
        <w:rPr>
          <w:rFonts w:ascii="Times New Roman" w:hAnsi="Times New Roman"/>
          <w:color w:val="000000"/>
        </w:rPr>
        <w:t xml:space="preserve"> </w:t>
      </w:r>
      <w:r>
        <w:rPr>
          <w:rFonts w:ascii="Times New Roman" w:hAnsi="Times New Roman"/>
          <w:color w:val="000000"/>
        </w:rPr>
        <w:t>were encouraged to use</w:t>
      </w:r>
      <w:r w:rsidR="00087243" w:rsidRPr="00143A2C">
        <w:rPr>
          <w:rFonts w:ascii="Times New Roman" w:hAnsi="Times New Roman"/>
          <w:color w:val="000000"/>
        </w:rPr>
        <w:t xml:space="preserve"> streets, roads or other </w:t>
      </w:r>
      <w:r w:rsidR="00087243" w:rsidRPr="00143A2C">
        <w:rPr>
          <w:rFonts w:ascii="Times New Roman" w:hAnsi="Times New Roman"/>
          <w:i/>
          <w:color w:val="000000"/>
        </w:rPr>
        <w:t>ordered and/or numbered loci</w:t>
      </w:r>
      <w:r w:rsidR="00087243" w:rsidRPr="00143A2C">
        <w:rPr>
          <w:rFonts w:ascii="Times New Roman" w:hAnsi="Times New Roman"/>
          <w:color w:val="000000"/>
        </w:rPr>
        <w:t xml:space="preserve"> from their own personal environment. </w:t>
      </w:r>
      <w:r w:rsidR="002E6DFA">
        <w:rPr>
          <w:rFonts w:ascii="Times New Roman" w:hAnsi="Times New Roman"/>
          <w:color w:val="000000"/>
        </w:rPr>
        <w:t xml:space="preserve">A common </w:t>
      </w:r>
      <w:r>
        <w:rPr>
          <w:rFonts w:ascii="Times New Roman" w:hAnsi="Times New Roman"/>
          <w:color w:val="000000"/>
        </w:rPr>
        <w:t>way</w:t>
      </w:r>
      <w:r w:rsidR="002E6DFA">
        <w:rPr>
          <w:rFonts w:ascii="Times New Roman" w:hAnsi="Times New Roman"/>
          <w:color w:val="000000"/>
        </w:rPr>
        <w:t xml:space="preserve"> was to use specific turns at the</w:t>
      </w:r>
      <w:r>
        <w:rPr>
          <w:rFonts w:ascii="Times New Roman" w:hAnsi="Times New Roman"/>
          <w:color w:val="000000"/>
        </w:rPr>
        <w:t>ir</w:t>
      </w:r>
      <w:r w:rsidR="002E6DFA">
        <w:rPr>
          <w:rFonts w:ascii="Times New Roman" w:hAnsi="Times New Roman"/>
          <w:color w:val="000000"/>
        </w:rPr>
        <w:t xml:space="preserve"> jogging route at the college as </w:t>
      </w:r>
      <w:r>
        <w:rPr>
          <w:rFonts w:ascii="Times New Roman" w:hAnsi="Times New Roman"/>
          <w:color w:val="000000"/>
        </w:rPr>
        <w:t xml:space="preserve">their </w:t>
      </w:r>
      <w:r w:rsidR="002E6DFA">
        <w:rPr>
          <w:rFonts w:ascii="Times New Roman" w:hAnsi="Times New Roman"/>
          <w:color w:val="000000"/>
        </w:rPr>
        <w:t xml:space="preserve">loci. </w:t>
      </w:r>
    </w:p>
    <w:p w:rsidR="002E6DFA" w:rsidRDefault="002E6DFA" w:rsidP="00087243">
      <w:pPr>
        <w:spacing w:line="360" w:lineRule="auto"/>
        <w:rPr>
          <w:rFonts w:ascii="Times New Roman" w:hAnsi="Times New Roman"/>
          <w:color w:val="000000"/>
        </w:rPr>
      </w:pPr>
    </w:p>
    <w:p w:rsidR="00435DA4" w:rsidRDefault="00087243" w:rsidP="00087243">
      <w:pPr>
        <w:spacing w:line="360" w:lineRule="auto"/>
        <w:rPr>
          <w:rFonts w:ascii="Times New Roman" w:hAnsi="Times New Roman"/>
        </w:rPr>
      </w:pPr>
      <w:r w:rsidRPr="00143A2C">
        <w:rPr>
          <w:rFonts w:ascii="Times New Roman" w:hAnsi="Times New Roman"/>
          <w:color w:val="000000"/>
        </w:rPr>
        <w:t>The purpose of the present study was thus to make a first preliminary test of the effectiveness of the loci mnemotechnique in face recognition among police students</w:t>
      </w:r>
    </w:p>
    <w:p w:rsidR="00435DA4" w:rsidRDefault="00435DA4" w:rsidP="00087243">
      <w:pPr>
        <w:spacing w:line="360" w:lineRule="auto"/>
        <w:rPr>
          <w:rFonts w:ascii="Times New Roman" w:hAnsi="Times New Roman"/>
        </w:rPr>
      </w:pPr>
    </w:p>
    <w:p w:rsidR="000348A9" w:rsidRPr="00435DA4" w:rsidRDefault="00987409" w:rsidP="00087243">
      <w:pPr>
        <w:spacing w:line="360" w:lineRule="auto"/>
        <w:rPr>
          <w:rFonts w:ascii="Times New Roman" w:hAnsi="Times New Roman"/>
          <w:sz w:val="28"/>
        </w:rPr>
      </w:pPr>
      <w:r>
        <w:rPr>
          <w:rFonts w:ascii="Times New Roman" w:hAnsi="Times New Roman"/>
          <w:sz w:val="28"/>
        </w:rPr>
        <w:t>4. 4</w:t>
      </w:r>
      <w:r w:rsidR="000348A9" w:rsidRPr="00435DA4">
        <w:rPr>
          <w:rFonts w:ascii="Times New Roman" w:hAnsi="Times New Roman"/>
          <w:sz w:val="28"/>
        </w:rPr>
        <w:t>. Spatial memory in golf</w:t>
      </w:r>
    </w:p>
    <w:p w:rsidR="000348A9" w:rsidRDefault="000348A9" w:rsidP="00087243">
      <w:pPr>
        <w:spacing w:line="360" w:lineRule="auto"/>
        <w:rPr>
          <w:rFonts w:ascii="Times New Roman" w:hAnsi="Times New Roman"/>
        </w:rPr>
      </w:pPr>
    </w:p>
    <w:p w:rsidR="00C11439" w:rsidRDefault="00435DA4" w:rsidP="00087243">
      <w:pPr>
        <w:spacing w:line="360" w:lineRule="auto"/>
        <w:rPr>
          <w:rFonts w:ascii="Times New Roman" w:hAnsi="Times New Roman"/>
        </w:rPr>
      </w:pPr>
      <w:r>
        <w:rPr>
          <w:rFonts w:ascii="Times New Roman" w:hAnsi="Times New Roman"/>
        </w:rPr>
        <w:t xml:space="preserve">     </w:t>
      </w:r>
      <w:r w:rsidR="000348A9">
        <w:rPr>
          <w:rFonts w:ascii="Times New Roman" w:hAnsi="Times New Roman"/>
        </w:rPr>
        <w:t xml:space="preserve">The Spatial dimension comes into play very often during a game of golf, for instance when </w:t>
      </w:r>
      <w:r w:rsidR="00C10537">
        <w:rPr>
          <w:rFonts w:ascii="Times New Roman" w:hAnsi="Times New Roman"/>
        </w:rPr>
        <w:t>the golfer has to decide the distance between the current position and the flag on the green. In the case when no distance cues are available, the golfer has to rely on his memory for the hole. The use of modern digital equipment such as GPS abviously makes the spatial memory irre</w:t>
      </w:r>
      <w:r w:rsidR="00C11439">
        <w:rPr>
          <w:rFonts w:ascii="Times New Roman" w:hAnsi="Times New Roman"/>
        </w:rPr>
        <w:t xml:space="preserve">levant, and will possibly reduce the difficulty of the game substantially in the near future. Still the spatial ability in general will be important due to the three dimensional space of even the flattest golf course, and even if you know the distance based on GPS the surroundings will probably influence your perception of it. </w:t>
      </w:r>
    </w:p>
    <w:p w:rsidR="00987409" w:rsidRDefault="00987409" w:rsidP="00087243">
      <w:pPr>
        <w:spacing w:line="360" w:lineRule="auto"/>
        <w:rPr>
          <w:rFonts w:ascii="Times New Roman" w:hAnsi="Times New Roman"/>
        </w:rPr>
      </w:pPr>
    </w:p>
    <w:p w:rsidR="00087243" w:rsidRPr="00143A2C" w:rsidRDefault="00C11439" w:rsidP="00087243">
      <w:pPr>
        <w:spacing w:line="360" w:lineRule="auto"/>
        <w:rPr>
          <w:rFonts w:ascii="Times New Roman" w:hAnsi="Times New Roman"/>
        </w:rPr>
      </w:pPr>
      <w:r>
        <w:rPr>
          <w:rFonts w:ascii="Times New Roman" w:hAnsi="Times New Roman"/>
        </w:rPr>
        <w:t xml:space="preserve">   We may also note that the game around the green will not gain much from GPS information, and</w:t>
      </w:r>
      <w:r w:rsidR="006207B8">
        <w:rPr>
          <w:rFonts w:ascii="Times New Roman" w:hAnsi="Times New Roman"/>
        </w:rPr>
        <w:t xml:space="preserve"> memory of slopes of the fairway will forever be part of the game. Therefore, memory of </w:t>
      </w:r>
      <w:r w:rsidR="00987409">
        <w:rPr>
          <w:rFonts w:ascii="Times New Roman" w:hAnsi="Times New Roman"/>
        </w:rPr>
        <w:t xml:space="preserve">how </w:t>
      </w:r>
      <w:r w:rsidR="006207B8">
        <w:rPr>
          <w:rFonts w:ascii="Times New Roman" w:hAnsi="Times New Roman"/>
        </w:rPr>
        <w:t>the ball bounces at certain places of the golf course will have a great impact on the the performance.</w:t>
      </w:r>
    </w:p>
    <w:p w:rsidR="00087243" w:rsidRPr="00987409" w:rsidRDefault="000348A9" w:rsidP="00087243">
      <w:pPr>
        <w:spacing w:line="360" w:lineRule="auto"/>
        <w:rPr>
          <w:rFonts w:ascii="Times New Roman" w:hAnsi="Times New Roman"/>
          <w:sz w:val="28"/>
        </w:rPr>
      </w:pPr>
      <w:r w:rsidRPr="00987409">
        <w:rPr>
          <w:rFonts w:ascii="Times New Roman" w:hAnsi="Times New Roman"/>
          <w:sz w:val="28"/>
        </w:rPr>
        <w:t>4.4</w:t>
      </w:r>
      <w:r w:rsidR="00087243" w:rsidRPr="00987409">
        <w:rPr>
          <w:rFonts w:ascii="Times New Roman" w:hAnsi="Times New Roman"/>
          <w:sz w:val="28"/>
        </w:rPr>
        <w:t xml:space="preserve">. Static vs dynamic dimensions in </w:t>
      </w:r>
      <w:r w:rsidR="00646076" w:rsidRPr="00987409">
        <w:rPr>
          <w:rFonts w:ascii="Times New Roman" w:hAnsi="Times New Roman"/>
          <w:sz w:val="28"/>
        </w:rPr>
        <w:t>neuropsychology</w:t>
      </w:r>
    </w:p>
    <w:p w:rsidR="00087243" w:rsidRPr="00143A2C" w:rsidRDefault="00087243" w:rsidP="00087243">
      <w:pPr>
        <w:spacing w:line="360" w:lineRule="auto"/>
        <w:rPr>
          <w:rFonts w:ascii="Times New Roman" w:hAnsi="Times New Roman"/>
        </w:rPr>
      </w:pPr>
    </w:p>
    <w:p w:rsidR="00087243" w:rsidRPr="00143A2C" w:rsidRDefault="000348A9" w:rsidP="00087243">
      <w:pPr>
        <w:spacing w:line="360" w:lineRule="auto"/>
        <w:rPr>
          <w:rFonts w:ascii="Times New Roman" w:hAnsi="Times New Roman"/>
        </w:rPr>
      </w:pPr>
      <w:r>
        <w:rPr>
          <w:rFonts w:ascii="Times New Roman" w:hAnsi="Times New Roman"/>
        </w:rPr>
        <w:t xml:space="preserve">   </w:t>
      </w:r>
      <w:r w:rsidR="00087243" w:rsidRPr="00143A2C">
        <w:rPr>
          <w:rFonts w:ascii="Times New Roman" w:hAnsi="Times New Roman"/>
        </w:rPr>
        <w:t>One of the major perceptual and memory dimensions is permanence or static vs dynamic properties of processes or actions. This dimension relates to the perception, learning and establishment in memory of the geographic environment, that is conceived of as stable or permanent, forming a background to animate or dynamic things or processes.</w:t>
      </w:r>
    </w:p>
    <w:p w:rsidR="00087243" w:rsidRPr="00143A2C" w:rsidRDefault="00087243" w:rsidP="00087243">
      <w:pPr>
        <w:spacing w:line="360" w:lineRule="auto"/>
        <w:rPr>
          <w:rFonts w:ascii="Times New Roman" w:hAnsi="Times New Roman"/>
        </w:rPr>
      </w:pPr>
    </w:p>
    <w:p w:rsidR="00087243" w:rsidRPr="00143A2C" w:rsidRDefault="00087243" w:rsidP="00087243">
      <w:pPr>
        <w:spacing w:line="360" w:lineRule="auto"/>
        <w:rPr>
          <w:rFonts w:ascii="Times New Roman" w:hAnsi="Times New Roman"/>
        </w:rPr>
      </w:pPr>
      <w:r w:rsidRPr="00143A2C">
        <w:rPr>
          <w:rFonts w:ascii="Times New Roman" w:hAnsi="Times New Roman"/>
        </w:rPr>
        <w:t>Because the focussing on the latter detract</w:t>
      </w:r>
      <w:r w:rsidR="009037A7">
        <w:rPr>
          <w:rFonts w:ascii="Times New Roman" w:hAnsi="Times New Roman"/>
        </w:rPr>
        <w:t xml:space="preserve">s attention from the permanent </w:t>
      </w:r>
      <w:r w:rsidRPr="00143A2C">
        <w:rPr>
          <w:rFonts w:ascii="Times New Roman" w:hAnsi="Times New Roman"/>
        </w:rPr>
        <w:t>there would normally be a trade-off between perception of and memory for individual objects and perception of and memory for geography or other static information.</w:t>
      </w:r>
    </w:p>
    <w:p w:rsidR="00087243" w:rsidRPr="00143A2C" w:rsidRDefault="00087243" w:rsidP="00087243">
      <w:pPr>
        <w:spacing w:line="360" w:lineRule="auto"/>
        <w:rPr>
          <w:rFonts w:ascii="Times New Roman" w:hAnsi="Times New Roman"/>
        </w:rPr>
      </w:pPr>
    </w:p>
    <w:p w:rsidR="00087243" w:rsidRPr="00143A2C" w:rsidRDefault="00087243" w:rsidP="00087243">
      <w:pPr>
        <w:spacing w:line="360" w:lineRule="auto"/>
        <w:rPr>
          <w:rFonts w:ascii="Times New Roman" w:hAnsi="Times New Roman"/>
        </w:rPr>
      </w:pPr>
      <w:r w:rsidRPr="00143A2C">
        <w:rPr>
          <w:rFonts w:ascii="Times New Roman" w:hAnsi="Times New Roman"/>
        </w:rPr>
        <w:t>Instead of delving deeper</w:t>
      </w:r>
      <w:r w:rsidR="009037A7">
        <w:rPr>
          <w:rFonts w:ascii="Times New Roman" w:hAnsi="Times New Roman"/>
        </w:rPr>
        <w:t xml:space="preserve"> into </w:t>
      </w:r>
      <w:r w:rsidRPr="00143A2C">
        <w:rPr>
          <w:rFonts w:ascii="Times New Roman" w:hAnsi="Times New Roman"/>
        </w:rPr>
        <w:t>the issue of discrimination of end points in the permanence dimension, i.e. discrimination of dynamic or moving objects from their static background or static objects within the background, we have to notice that motion per se is not the core of the issue. There are different kinds of motion, even more or less permanent motion, for instance sea waves, waving trees, rain-drops, etc. What is important in these cases is the inevitable nature of such phenomena. Although they are in one respect dynamic, they are not attended to as individual objects, but a general backgrounds or more generally as the context in which we perceive, attend and act.</w:t>
      </w:r>
    </w:p>
    <w:p w:rsidR="00087243" w:rsidRPr="00143A2C" w:rsidRDefault="00087243" w:rsidP="00087243">
      <w:pPr>
        <w:spacing w:line="360" w:lineRule="auto"/>
        <w:rPr>
          <w:rFonts w:ascii="Times New Roman" w:hAnsi="Times New Roman"/>
        </w:rPr>
      </w:pPr>
    </w:p>
    <w:p w:rsidR="00087243" w:rsidRPr="00143A2C" w:rsidRDefault="000348A9" w:rsidP="00087243">
      <w:pPr>
        <w:spacing w:line="360" w:lineRule="auto"/>
        <w:rPr>
          <w:rFonts w:ascii="Times New Roman" w:hAnsi="Times New Roman"/>
        </w:rPr>
      </w:pPr>
      <w:r>
        <w:rPr>
          <w:rFonts w:ascii="Times New Roman" w:hAnsi="Times New Roman"/>
        </w:rPr>
        <w:t xml:space="preserve">   </w:t>
      </w:r>
      <w:r w:rsidR="00087243" w:rsidRPr="00143A2C">
        <w:rPr>
          <w:rFonts w:ascii="Times New Roman" w:hAnsi="Times New Roman"/>
        </w:rPr>
        <w:t>In theoretical approaches the above mentioned geographic memory is sorted into semantic memory (Tulving, 1983;), and recent empirical research follows this approach (Mazzei et al, 2009). Strong criticism has been presented long ago towards the memory systems theory of Tulving (McKoon, Ratcliff &amp; Dell, 1986), and it may noted that our current view may also be understood as an alternative view of the tulvingian theory.</w:t>
      </w:r>
    </w:p>
    <w:p w:rsidR="00087243" w:rsidRPr="00143A2C" w:rsidRDefault="00087243" w:rsidP="00087243">
      <w:pPr>
        <w:spacing w:line="360" w:lineRule="auto"/>
        <w:rPr>
          <w:rFonts w:ascii="Times New Roman" w:hAnsi="Times New Roman"/>
        </w:rPr>
      </w:pPr>
    </w:p>
    <w:p w:rsidR="00087243" w:rsidRPr="00143A2C" w:rsidRDefault="000348A9" w:rsidP="00087243">
      <w:pPr>
        <w:spacing w:line="360" w:lineRule="auto"/>
        <w:rPr>
          <w:rFonts w:ascii="Times New Roman" w:hAnsi="Times New Roman"/>
        </w:rPr>
      </w:pPr>
      <w:r>
        <w:rPr>
          <w:rFonts w:ascii="Times New Roman" w:hAnsi="Times New Roman"/>
        </w:rPr>
        <w:t xml:space="preserve">   </w:t>
      </w:r>
      <w:r w:rsidR="00087243" w:rsidRPr="00143A2C">
        <w:rPr>
          <w:rFonts w:ascii="Times New Roman" w:hAnsi="Times New Roman"/>
        </w:rPr>
        <w:t>The percepion and memory for faces may be focussed on form, the specific objects within it or the general picture, i.e. the emotional or social expression. This expression is a composite of several muscular or visceral dynamisms. These dynamic qualities of a face are relatively hard to detect in a photograph, because a photograph is by definition a static capture of a moment within a process, and it takes an amount of imagination in order to interpret the facial expression. This interpretation is in a way similar to the process of reading.</w:t>
      </w:r>
    </w:p>
    <w:p w:rsidR="009037A7" w:rsidRDefault="009037A7" w:rsidP="00087243">
      <w:pPr>
        <w:spacing w:line="360" w:lineRule="auto"/>
        <w:rPr>
          <w:rFonts w:ascii="Times New Roman" w:hAnsi="Times New Roman"/>
        </w:rPr>
      </w:pPr>
    </w:p>
    <w:p w:rsidR="009037A7" w:rsidRDefault="009037A7" w:rsidP="00087243">
      <w:pPr>
        <w:spacing w:line="360" w:lineRule="auto"/>
        <w:rPr>
          <w:rFonts w:ascii="Times New Roman" w:hAnsi="Times New Roman"/>
        </w:rPr>
      </w:pPr>
      <w:r>
        <w:rPr>
          <w:rFonts w:ascii="Times New Roman" w:hAnsi="Times New Roman"/>
        </w:rPr>
        <w:t xml:space="preserve">It may also be said that the staticity is involved in the context of a narrative (see chapter 8 on the Narrative dimension), for instance in the sentence "The players were in the 5th set of the match" or </w:t>
      </w:r>
      <w:r w:rsidR="00357C4E">
        <w:rPr>
          <w:rFonts w:ascii="Times New Roman" w:hAnsi="Times New Roman"/>
        </w:rPr>
        <w:t xml:space="preserve">"He was in his 60s". Closed classes in languages (pronouns, prepositions, etc) are static in the sense that they make room for the current message communicated. </w:t>
      </w:r>
    </w:p>
    <w:p w:rsidR="00087243" w:rsidRPr="00143A2C" w:rsidRDefault="00087243" w:rsidP="00087243">
      <w:pPr>
        <w:spacing w:line="360" w:lineRule="auto"/>
        <w:rPr>
          <w:rFonts w:ascii="Times New Roman" w:hAnsi="Times New Roman"/>
        </w:rPr>
      </w:pPr>
    </w:p>
    <w:p w:rsidR="00087243" w:rsidRPr="00143A2C" w:rsidRDefault="00087243" w:rsidP="00087243">
      <w:pPr>
        <w:widowControl w:val="0"/>
        <w:autoSpaceDE w:val="0"/>
        <w:autoSpaceDN w:val="0"/>
        <w:adjustRightInd w:val="0"/>
        <w:spacing w:line="360" w:lineRule="auto"/>
        <w:rPr>
          <w:rFonts w:ascii="Times New Roman" w:hAnsi="Times New Roman" w:cs="Times New Roman"/>
          <w:lang w:val="sv-SE"/>
        </w:rPr>
      </w:pPr>
      <w:r w:rsidRPr="00143A2C">
        <w:rPr>
          <w:rFonts w:ascii="Times New Roman" w:hAnsi="Times New Roman" w:cs="Times New Roman"/>
          <w:lang w:val="sv-SE"/>
        </w:rPr>
        <w:t>Read our article "Paradoxical prosopagnosia" on the net, this may be due to a dissociation between dynamic and static information, i.e. they manage to remember people when they saw them "in action", otherwise not. One of the patients did not even recognize a picture of his former school-mate, a famous swedish comedian who was on one of the famous faces photographs. Earlier the day of the examination he had seen this celebrity at the airport, but did not approach him. Another semantic dementia patient with the same atrophy said that</w:t>
      </w:r>
    </w:p>
    <w:p w:rsidR="00087243" w:rsidRPr="00143A2C" w:rsidRDefault="00087243" w:rsidP="00087243">
      <w:pPr>
        <w:spacing w:line="360" w:lineRule="auto"/>
        <w:rPr>
          <w:rFonts w:ascii="Times New Roman" w:hAnsi="Times New Roman" w:cs="Times New Roman"/>
          <w:lang w:val="sv-SE"/>
        </w:rPr>
      </w:pPr>
      <w:r w:rsidRPr="00143A2C">
        <w:rPr>
          <w:rFonts w:ascii="Times New Roman" w:hAnsi="Times New Roman" w:cs="Times New Roman"/>
          <w:lang w:val="sv-SE"/>
        </w:rPr>
        <w:t>the flags I showed him were not really flags, due to the fact that they did not move...These phenomena are not explained by the memory systems theory.</w:t>
      </w:r>
    </w:p>
    <w:p w:rsidR="00087243" w:rsidRPr="00143A2C" w:rsidRDefault="00087243" w:rsidP="00087243">
      <w:pPr>
        <w:spacing w:line="360" w:lineRule="auto"/>
        <w:rPr>
          <w:rFonts w:ascii="Times New Roman" w:hAnsi="Times New Roman" w:cs="Times New Roman"/>
          <w:lang w:val="sv-SE"/>
        </w:rPr>
      </w:pPr>
    </w:p>
    <w:p w:rsidR="00FF37DC" w:rsidRDefault="00087243" w:rsidP="00087243">
      <w:pPr>
        <w:spacing w:line="360" w:lineRule="auto"/>
        <w:rPr>
          <w:rFonts w:ascii="Times New Roman" w:hAnsi="Times New Roman" w:cs="Times New Roman"/>
          <w:lang w:val="sv-SE"/>
        </w:rPr>
      </w:pPr>
      <w:r w:rsidRPr="00143A2C">
        <w:rPr>
          <w:rFonts w:ascii="Times New Roman" w:hAnsi="Times New Roman" w:cs="Times New Roman"/>
          <w:lang w:val="sv-SE"/>
        </w:rPr>
        <w:t>The spatial part of this dimension is perhaps the one with the longest tradition in memory studies. Cicero wrote about it, and the author has adminestered several courses based on spatial cues from the beginning of the 80s. We all know, without delving into experimental studies the geographical position when we heard about the 9/11, the murder of Olof Palme, etc.</w:t>
      </w:r>
    </w:p>
    <w:p w:rsidR="00FF37DC" w:rsidRPr="00FF37DC" w:rsidRDefault="00FF37DC" w:rsidP="00FF37DC">
      <w:pPr>
        <w:rPr>
          <w:rFonts w:ascii="Times" w:hAnsi="Times"/>
          <w:sz w:val="20"/>
          <w:szCs w:val="20"/>
          <w:lang w:val="sv-SE" w:eastAsia="sv-SE"/>
        </w:rPr>
      </w:pPr>
      <w:r>
        <w:rPr>
          <w:rFonts w:ascii="Times New Roman" w:hAnsi="Times New Roman" w:cs="Times New Roman"/>
          <w:lang w:val="sv-SE"/>
        </w:rPr>
        <w:br w:type="page"/>
      </w:r>
      <w:r w:rsidRPr="00FF37DC">
        <w:rPr>
          <w:rFonts w:ascii="Helvetica" w:hAnsi="Helvetica"/>
          <w:color w:val="333333"/>
          <w:sz w:val="22"/>
          <w:szCs w:val="22"/>
          <w:shd w:val="clear" w:color="auto" w:fill="FFFFFF"/>
          <w:lang w:val="sv-SE" w:eastAsia="sv-SE"/>
        </w:rPr>
        <w:t>orienting schemata direct orientation with respect to local environments, but that orientation with respect to large geographical regions is supported by a different type of cognitive structure</w:t>
      </w:r>
      <w:r>
        <w:rPr>
          <w:rFonts w:ascii="Helvetica" w:hAnsi="Helvetica"/>
          <w:color w:val="333333"/>
          <w:sz w:val="22"/>
          <w:szCs w:val="22"/>
          <w:shd w:val="clear" w:color="auto" w:fill="FFFFFF"/>
          <w:lang w:val="sv-SE" w:eastAsia="sv-SE"/>
        </w:rPr>
        <w:t xml:space="preserve"> (Sholl, 1987).</w:t>
      </w:r>
    </w:p>
    <w:p w:rsidR="00AA0D3E" w:rsidRDefault="00AA0D3E" w:rsidP="00FF37DC">
      <w:pPr>
        <w:rPr>
          <w:rFonts w:ascii="Times New Roman" w:hAnsi="Times New Roman"/>
          <w:szCs w:val="20"/>
          <w:lang w:val="sv-SE" w:eastAsia="sv-SE"/>
        </w:rPr>
      </w:pPr>
    </w:p>
    <w:p w:rsidR="00F20424" w:rsidRDefault="00AA0D3E" w:rsidP="00AA0D3E">
      <w:pPr>
        <w:rPr>
          <w:rFonts w:ascii="Times New Roman" w:hAnsi="Times New Roman"/>
          <w:szCs w:val="20"/>
          <w:lang w:val="sv-SE" w:eastAsia="sv-SE"/>
        </w:rPr>
      </w:pPr>
      <w:r w:rsidRPr="00AA0D3E">
        <w:rPr>
          <w:rFonts w:ascii="Times New Roman" w:hAnsi="Times New Roman"/>
          <w:szCs w:val="20"/>
          <w:lang w:val="sv-SE" w:eastAsia="sv-SE"/>
        </w:rPr>
        <w:t>Shelton, A. L., and McNamara, T. P. (2001). Systems of spatial reference in human memory. </w:t>
      </w:r>
      <w:r w:rsidRPr="00AA0D3E">
        <w:rPr>
          <w:rFonts w:ascii="Times New Roman" w:hAnsi="Times New Roman"/>
          <w:i/>
          <w:szCs w:val="20"/>
          <w:lang w:val="sv-SE" w:eastAsia="sv-SE"/>
        </w:rPr>
        <w:t>Cogn. Psychol.</w:t>
      </w:r>
      <w:r w:rsidRPr="00AA0D3E">
        <w:rPr>
          <w:rFonts w:ascii="Times New Roman" w:hAnsi="Times New Roman"/>
          <w:szCs w:val="20"/>
          <w:lang w:val="sv-SE" w:eastAsia="sv-SE"/>
        </w:rPr>
        <w:t> 43, 274–310.</w:t>
      </w:r>
    </w:p>
    <w:p w:rsidR="00F20424" w:rsidRDefault="00F20424" w:rsidP="00AA0D3E">
      <w:pPr>
        <w:rPr>
          <w:rFonts w:ascii="Times New Roman" w:hAnsi="Times New Roman"/>
          <w:szCs w:val="20"/>
          <w:lang w:val="sv-SE" w:eastAsia="sv-SE"/>
        </w:rPr>
      </w:pPr>
    </w:p>
    <w:p w:rsidR="00F20424" w:rsidRDefault="00F20424" w:rsidP="00F20424">
      <w:pPr>
        <w:rPr>
          <w:rFonts w:ascii="Helvetica" w:hAnsi="Helvetica"/>
          <w:color w:val="333333"/>
          <w:sz w:val="22"/>
          <w:szCs w:val="22"/>
          <w:shd w:val="clear" w:color="auto" w:fill="FFFFFF"/>
        </w:rPr>
      </w:pPr>
      <w:r w:rsidRPr="00F20424">
        <w:rPr>
          <w:rFonts w:ascii="Times New Roman" w:hAnsi="Times New Roman"/>
          <w:szCs w:val="20"/>
          <w:lang w:val="sv-SE" w:eastAsia="sv-SE"/>
        </w:rPr>
        <w:t>Wang, R. F., and Brockmole, J. R. (2003). Human navigation in nested environments. </w:t>
      </w:r>
      <w:r w:rsidRPr="00F20424">
        <w:rPr>
          <w:rFonts w:ascii="Times New Roman" w:hAnsi="Times New Roman"/>
          <w:i/>
          <w:szCs w:val="20"/>
          <w:lang w:val="sv-SE" w:eastAsia="sv-SE"/>
        </w:rPr>
        <w:t>J. Exp. Psychol. Learn. Mem. Cogn.</w:t>
      </w:r>
      <w:r w:rsidRPr="00F20424">
        <w:rPr>
          <w:rFonts w:ascii="Times New Roman" w:hAnsi="Times New Roman"/>
          <w:szCs w:val="20"/>
          <w:lang w:val="sv-SE" w:eastAsia="sv-SE"/>
        </w:rPr>
        <w:t> 29, 398–404.</w:t>
      </w:r>
      <w:r>
        <w:rPr>
          <w:rFonts w:ascii="Times New Roman" w:hAnsi="Times New Roman"/>
          <w:szCs w:val="20"/>
          <w:lang w:val="sv-SE" w:eastAsia="sv-SE"/>
        </w:rPr>
        <w:t xml:space="preserve"> m</w:t>
      </w:r>
      <w:r w:rsidRPr="00F20424">
        <w:rPr>
          <w:rFonts w:ascii="Helvetica" w:hAnsi="Helvetica"/>
          <w:color w:val="333333"/>
          <w:sz w:val="22"/>
          <w:szCs w:val="22"/>
          <w:shd w:val="clear" w:color="auto" w:fill="FFFFFF"/>
        </w:rPr>
        <w:t xml:space="preserve"> </w:t>
      </w:r>
    </w:p>
    <w:p w:rsidR="00F20424" w:rsidRPr="00F20424" w:rsidRDefault="00F20424" w:rsidP="00F20424">
      <w:pPr>
        <w:rPr>
          <w:rFonts w:ascii="Times" w:hAnsi="Times"/>
          <w:sz w:val="20"/>
          <w:szCs w:val="20"/>
          <w:lang w:val="sv-SE" w:eastAsia="sv-SE"/>
        </w:rPr>
      </w:pPr>
      <w:r w:rsidRPr="00F20424">
        <w:rPr>
          <w:rFonts w:ascii="Helvetica" w:hAnsi="Helvetica"/>
          <w:color w:val="333333"/>
          <w:sz w:val="22"/>
          <w:szCs w:val="22"/>
          <w:shd w:val="clear" w:color="auto" w:fill="FFFFFF"/>
          <w:lang w:val="sv-SE" w:eastAsia="sv-SE"/>
        </w:rPr>
        <w:t>Implications for the hierarchical theory of spatial representations and the path integration theory of navigation are discussed.</w:t>
      </w:r>
    </w:p>
    <w:p w:rsidR="00F20424" w:rsidRPr="00F20424" w:rsidRDefault="00F20424" w:rsidP="00F20424">
      <w:pPr>
        <w:rPr>
          <w:rFonts w:ascii="Times New Roman" w:hAnsi="Times New Roman"/>
          <w:szCs w:val="20"/>
          <w:lang w:val="sv-SE" w:eastAsia="sv-SE"/>
        </w:rPr>
      </w:pPr>
    </w:p>
    <w:p w:rsidR="00AA0D3E" w:rsidRPr="00AA0D3E" w:rsidRDefault="00AA0D3E" w:rsidP="00AA0D3E">
      <w:pPr>
        <w:rPr>
          <w:rFonts w:ascii="Times New Roman" w:hAnsi="Times New Roman"/>
          <w:szCs w:val="20"/>
          <w:lang w:val="sv-SE" w:eastAsia="sv-SE"/>
        </w:rPr>
      </w:pPr>
    </w:p>
    <w:p w:rsidR="00FF37DC" w:rsidRPr="00FF37DC" w:rsidRDefault="00FF37DC" w:rsidP="00FF37DC">
      <w:pPr>
        <w:rPr>
          <w:rFonts w:ascii="Times New Roman" w:hAnsi="Times New Roman"/>
          <w:szCs w:val="20"/>
          <w:lang w:val="sv-SE" w:eastAsia="sv-SE"/>
        </w:rPr>
      </w:pPr>
    </w:p>
    <w:p w:rsidR="00FF37DC" w:rsidRDefault="00FF37DC" w:rsidP="00FF37DC">
      <w:pPr>
        <w:shd w:val="clear" w:color="auto" w:fill="FFFFFF"/>
        <w:rPr>
          <w:rFonts w:ascii="Helvetica" w:hAnsi="Helvetica"/>
          <w:b/>
          <w:bCs/>
          <w:color w:val="333333"/>
          <w:sz w:val="22"/>
          <w:szCs w:val="22"/>
          <w:lang w:val="sv-SE" w:eastAsia="sv-SE"/>
        </w:rPr>
      </w:pPr>
    </w:p>
    <w:p w:rsidR="00FF37DC" w:rsidRPr="00FF37DC" w:rsidRDefault="00FF37DC" w:rsidP="00FF37DC">
      <w:pPr>
        <w:shd w:val="clear" w:color="auto" w:fill="FFFFFF"/>
        <w:rPr>
          <w:rFonts w:ascii="Helvetica" w:hAnsi="Helvetica"/>
          <w:b/>
          <w:bCs/>
          <w:color w:val="333333"/>
          <w:sz w:val="22"/>
          <w:szCs w:val="22"/>
          <w:lang w:val="sv-SE" w:eastAsia="sv-SE"/>
        </w:rPr>
      </w:pPr>
      <w:r w:rsidRPr="00FF37DC">
        <w:rPr>
          <w:rFonts w:ascii="Helvetica" w:hAnsi="Helvetica"/>
          <w:b/>
          <w:bCs/>
          <w:color w:val="333333"/>
          <w:sz w:val="22"/>
          <w:szCs w:val="22"/>
          <w:lang w:val="sv-SE" w:eastAsia="sv-SE"/>
        </w:rPr>
        <w:t>Sholl, M. Jeanne</w:t>
      </w:r>
      <w:r>
        <w:rPr>
          <w:rFonts w:ascii="Helvetica" w:hAnsi="Helvetica"/>
          <w:b/>
          <w:bCs/>
          <w:color w:val="333333"/>
          <w:sz w:val="22"/>
          <w:szCs w:val="22"/>
          <w:lang w:val="sv-SE" w:eastAsia="sv-SE"/>
        </w:rPr>
        <w:t xml:space="preserve"> (1987) </w:t>
      </w:r>
      <w:hyperlink r:id="rId6" w:history="1">
        <w:r w:rsidRPr="00FF37DC">
          <w:rPr>
            <w:rStyle w:val="Hyperlnk"/>
            <w:rFonts w:ascii="Helvetica" w:hAnsi="Helvetica"/>
            <w:b/>
            <w:bCs/>
            <w:sz w:val="22"/>
            <w:szCs w:val="22"/>
            <w:lang w:val="sv-SE" w:eastAsia="sv-SE"/>
          </w:rPr>
          <w:t>Cognitive maps as orienting schemata.</w:t>
        </w:r>
      </w:hyperlink>
    </w:p>
    <w:p w:rsidR="00FF37DC" w:rsidRPr="00FF37DC" w:rsidRDefault="00FF37DC" w:rsidP="00FF37DC">
      <w:pPr>
        <w:shd w:val="clear" w:color="auto" w:fill="FFFFFF"/>
        <w:rPr>
          <w:rFonts w:ascii="Helvetica" w:hAnsi="Helvetica"/>
          <w:color w:val="333333"/>
          <w:sz w:val="22"/>
          <w:szCs w:val="22"/>
          <w:lang w:val="sv-SE" w:eastAsia="sv-SE"/>
        </w:rPr>
      </w:pPr>
      <w:r w:rsidRPr="00FF37DC">
        <w:rPr>
          <w:rFonts w:ascii="Helvetica" w:hAnsi="Helvetica"/>
          <w:color w:val="333333"/>
          <w:sz w:val="22"/>
          <w:szCs w:val="22"/>
          <w:lang w:val="sv-SE" w:eastAsia="sv-SE"/>
        </w:rPr>
        <w:t>Journal of Experimental Psychology: Learning, Memory, and Cognition, Vol 13(4), Oct 1987, 615-628</w:t>
      </w:r>
    </w:p>
    <w:p w:rsidR="00FF37DC" w:rsidRDefault="00FF37DC" w:rsidP="00FF37DC">
      <w:pPr>
        <w:rPr>
          <w:rFonts w:ascii="Times New Roman" w:hAnsi="Times New Roman"/>
        </w:rPr>
      </w:pPr>
    </w:p>
    <w:p w:rsidR="00FF37DC" w:rsidRPr="00435DA4" w:rsidRDefault="00FF37DC" w:rsidP="00FF37DC">
      <w:pPr>
        <w:shd w:val="clear" w:color="auto" w:fill="FFFFFF"/>
        <w:rPr>
          <w:rFonts w:ascii="Helvetica" w:hAnsi="Helvetica"/>
          <w:bCs/>
          <w:color w:val="333333"/>
          <w:sz w:val="22"/>
          <w:szCs w:val="22"/>
          <w:lang w:val="sv-SE" w:eastAsia="sv-SE"/>
        </w:rPr>
      </w:pPr>
      <w:r w:rsidRPr="00FF37DC">
        <w:rPr>
          <w:rFonts w:ascii="Helvetica" w:hAnsi="Helvetica"/>
          <w:b/>
          <w:bCs/>
          <w:color w:val="333333"/>
          <w:sz w:val="22"/>
          <w:szCs w:val="22"/>
          <w:lang w:val="sv-SE" w:eastAsia="sv-SE"/>
        </w:rPr>
        <w:t>Avraamides, Marios N.,Kelly, Jonathan W.</w:t>
      </w:r>
      <w:r w:rsidR="00435DA4">
        <w:rPr>
          <w:rFonts w:ascii="Helvetica" w:hAnsi="Helvetica"/>
          <w:b/>
          <w:bCs/>
          <w:color w:val="333333"/>
          <w:sz w:val="22"/>
          <w:szCs w:val="22"/>
          <w:lang w:val="sv-SE" w:eastAsia="sv-SE"/>
        </w:rPr>
        <w:t xml:space="preserve"> (2010) </w:t>
      </w:r>
      <w:hyperlink r:id="rId7" w:history="1">
        <w:r w:rsidR="00435DA4" w:rsidRPr="00435DA4">
          <w:rPr>
            <w:rStyle w:val="Hyperlnk"/>
            <w:rFonts w:ascii="Helvetica" w:hAnsi="Helvetica"/>
            <w:bCs/>
            <w:sz w:val="22"/>
            <w:szCs w:val="22"/>
            <w:u w:val="none"/>
            <w:lang w:val="sv-SE" w:eastAsia="sv-SE"/>
          </w:rPr>
          <w:t>Multiple systems of spatial memory: Evidence from described scenes.</w:t>
        </w:r>
      </w:hyperlink>
      <w:r w:rsidR="00435DA4">
        <w:rPr>
          <w:rFonts w:ascii="Helvetica" w:hAnsi="Helvetica"/>
          <w:bCs/>
          <w:color w:val="333333"/>
          <w:sz w:val="22"/>
          <w:szCs w:val="22"/>
          <w:lang w:val="sv-SE" w:eastAsia="sv-SE"/>
        </w:rPr>
        <w:t xml:space="preserve"> </w:t>
      </w:r>
      <w:r w:rsidRPr="00FF37DC">
        <w:rPr>
          <w:rFonts w:ascii="Helvetica" w:hAnsi="Helvetica"/>
          <w:color w:val="333333"/>
          <w:sz w:val="22"/>
          <w:szCs w:val="22"/>
          <w:lang w:val="sv-SE" w:eastAsia="sv-SE"/>
        </w:rPr>
        <w:t>Journal of Experimental Psychology: Learning, Memory, and Cognition, Vol 36(3), May 2010, 635-645</w:t>
      </w:r>
    </w:p>
    <w:p w:rsidR="00FF37DC" w:rsidRPr="00FF37DC" w:rsidRDefault="00FF37DC" w:rsidP="00FF37DC">
      <w:pPr>
        <w:rPr>
          <w:rFonts w:ascii="Times" w:hAnsi="Times"/>
          <w:sz w:val="20"/>
          <w:szCs w:val="20"/>
          <w:lang w:val="sv-SE" w:eastAsia="sv-SE"/>
        </w:rPr>
      </w:pPr>
      <w:r w:rsidRPr="00FF37DC">
        <w:rPr>
          <w:rFonts w:ascii="Helvetica" w:hAnsi="Helvetica"/>
          <w:color w:val="333333"/>
          <w:sz w:val="22"/>
          <w:szCs w:val="22"/>
          <w:shd w:val="clear" w:color="auto" w:fill="FFFFFF"/>
          <w:lang w:val="sv-SE" w:eastAsia="sv-SE"/>
        </w:rPr>
        <w:t>distinct memory systems are responsible for maintaining transient and enduring spatial relations</w:t>
      </w:r>
    </w:p>
    <w:p w:rsidR="00087243" w:rsidRPr="00143A2C" w:rsidRDefault="00087243" w:rsidP="00087243">
      <w:pPr>
        <w:spacing w:line="360" w:lineRule="auto"/>
        <w:rPr>
          <w:rFonts w:ascii="Times New Roman" w:hAnsi="Times New Roman"/>
        </w:rPr>
      </w:pPr>
    </w:p>
    <w:p w:rsidR="009037A7" w:rsidRDefault="009037A7"/>
    <w:sectPr w:rsidR="009037A7" w:rsidSect="009037A7">
      <w:footerReference w:type="even" r:id="rId8"/>
      <w:footerReference w:type="default" r:id="rId9"/>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35A" w:rsidRDefault="00081EC3" w:rsidP="00135FC3">
    <w:pPr>
      <w:pStyle w:val="Sidfot"/>
      <w:framePr w:wrap="around" w:vAnchor="text" w:hAnchor="margin" w:xAlign="right" w:y="1"/>
      <w:rPr>
        <w:rStyle w:val="Sidnummer"/>
      </w:rPr>
    </w:pPr>
    <w:r>
      <w:rPr>
        <w:rStyle w:val="Sidnummer"/>
      </w:rPr>
      <w:fldChar w:fldCharType="begin"/>
    </w:r>
    <w:r w:rsidR="0008635A">
      <w:rPr>
        <w:rStyle w:val="Sidnummer"/>
      </w:rPr>
      <w:instrText xml:space="preserve">PAGE  </w:instrText>
    </w:r>
    <w:r>
      <w:rPr>
        <w:rStyle w:val="Sidnummer"/>
      </w:rPr>
      <w:fldChar w:fldCharType="end"/>
    </w:r>
  </w:p>
  <w:p w:rsidR="0008635A" w:rsidRDefault="0008635A" w:rsidP="00DC348F">
    <w:pPr>
      <w:pStyle w:val="Sidfot"/>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35A" w:rsidRDefault="00081EC3" w:rsidP="00135FC3">
    <w:pPr>
      <w:pStyle w:val="Sidfot"/>
      <w:framePr w:wrap="around" w:vAnchor="text" w:hAnchor="margin" w:xAlign="right" w:y="1"/>
      <w:rPr>
        <w:rStyle w:val="Sidnummer"/>
      </w:rPr>
    </w:pPr>
    <w:r>
      <w:rPr>
        <w:rStyle w:val="Sidnummer"/>
      </w:rPr>
      <w:fldChar w:fldCharType="begin"/>
    </w:r>
    <w:r w:rsidR="0008635A">
      <w:rPr>
        <w:rStyle w:val="Sidnummer"/>
      </w:rPr>
      <w:instrText xml:space="preserve">PAGE  </w:instrText>
    </w:r>
    <w:r>
      <w:rPr>
        <w:rStyle w:val="Sidnummer"/>
      </w:rPr>
      <w:fldChar w:fldCharType="separate"/>
    </w:r>
    <w:r w:rsidR="00987409">
      <w:rPr>
        <w:rStyle w:val="Sidnummer"/>
        <w:noProof/>
      </w:rPr>
      <w:t>2</w:t>
    </w:r>
    <w:r>
      <w:rPr>
        <w:rStyle w:val="Sidnummer"/>
      </w:rPr>
      <w:fldChar w:fldCharType="end"/>
    </w:r>
  </w:p>
  <w:p w:rsidR="0008635A" w:rsidRDefault="0008635A" w:rsidP="00DC348F">
    <w:pPr>
      <w:pStyle w:val="Sidfot"/>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1304"/>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87243"/>
    <w:rsid w:val="000348A9"/>
    <w:rsid w:val="00081EC3"/>
    <w:rsid w:val="0008635A"/>
    <w:rsid w:val="00087243"/>
    <w:rsid w:val="000A69C5"/>
    <w:rsid w:val="00135104"/>
    <w:rsid w:val="00135FC3"/>
    <w:rsid w:val="00166A53"/>
    <w:rsid w:val="00192D6F"/>
    <w:rsid w:val="002D2FDA"/>
    <w:rsid w:val="002E6DFA"/>
    <w:rsid w:val="00301526"/>
    <w:rsid w:val="00357C4E"/>
    <w:rsid w:val="003B0EDE"/>
    <w:rsid w:val="00435DA4"/>
    <w:rsid w:val="005A2E90"/>
    <w:rsid w:val="005B38B5"/>
    <w:rsid w:val="005D4014"/>
    <w:rsid w:val="006207B8"/>
    <w:rsid w:val="00646076"/>
    <w:rsid w:val="00694112"/>
    <w:rsid w:val="007422B8"/>
    <w:rsid w:val="007578A9"/>
    <w:rsid w:val="0084528C"/>
    <w:rsid w:val="008B48FD"/>
    <w:rsid w:val="009037A7"/>
    <w:rsid w:val="00917D08"/>
    <w:rsid w:val="00976051"/>
    <w:rsid w:val="00987409"/>
    <w:rsid w:val="009904CE"/>
    <w:rsid w:val="00A05598"/>
    <w:rsid w:val="00AA0D3E"/>
    <w:rsid w:val="00AD6313"/>
    <w:rsid w:val="00B85C37"/>
    <w:rsid w:val="00C10537"/>
    <w:rsid w:val="00C11439"/>
    <w:rsid w:val="00CA2C46"/>
    <w:rsid w:val="00D00B2C"/>
    <w:rsid w:val="00D02F8F"/>
    <w:rsid w:val="00DC348F"/>
    <w:rsid w:val="00E8344C"/>
    <w:rsid w:val="00EB110F"/>
    <w:rsid w:val="00EB1FCE"/>
    <w:rsid w:val="00ED7D45"/>
    <w:rsid w:val="00F20424"/>
    <w:rsid w:val="00FE1EBC"/>
    <w:rsid w:val="00FF37DC"/>
    <w:rsid w:val="00FF66EB"/>
  </w:rsids>
  <m:mathPr>
    <m:mathFont m:val="Century Schoolbook"/>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76"/>
  <w:style w:type="paragraph" w:default="1" w:styleId="Normal">
    <w:name w:val="Normal"/>
    <w:qFormat/>
    <w:rsid w:val="00087243"/>
    <w:rPr>
      <w:lang w:val="en-GB"/>
    </w:rPr>
  </w:style>
  <w:style w:type="paragraph" w:styleId="Rubrik1">
    <w:name w:val="heading 1"/>
    <w:basedOn w:val="Normal"/>
    <w:link w:val="Rubrik1Char"/>
    <w:uiPriority w:val="9"/>
    <w:rsid w:val="00FF37DC"/>
    <w:pPr>
      <w:spacing w:beforeLines="1" w:afterLines="1"/>
      <w:outlineLvl w:val="0"/>
    </w:pPr>
    <w:rPr>
      <w:rFonts w:ascii="Times" w:hAnsi="Times"/>
      <w:b/>
      <w:kern w:val="36"/>
      <w:sz w:val="48"/>
      <w:szCs w:val="20"/>
      <w:lang w:val="sv-SE" w:eastAsia="sv-SE"/>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Sidfot">
    <w:name w:val="footer"/>
    <w:basedOn w:val="Normal"/>
    <w:link w:val="SidfotChar"/>
    <w:uiPriority w:val="99"/>
    <w:semiHidden/>
    <w:unhideWhenUsed/>
    <w:rsid w:val="00DC348F"/>
    <w:pPr>
      <w:tabs>
        <w:tab w:val="center" w:pos="4536"/>
        <w:tab w:val="right" w:pos="9072"/>
      </w:tabs>
    </w:pPr>
  </w:style>
  <w:style w:type="character" w:customStyle="1" w:styleId="SidfotChar">
    <w:name w:val="Sidfot Char"/>
    <w:basedOn w:val="Standardstycketypsnitt"/>
    <w:link w:val="Sidfot"/>
    <w:uiPriority w:val="99"/>
    <w:semiHidden/>
    <w:rsid w:val="00DC348F"/>
    <w:rPr>
      <w:sz w:val="24"/>
      <w:szCs w:val="24"/>
      <w:lang w:val="en-GB"/>
    </w:rPr>
  </w:style>
  <w:style w:type="character" w:styleId="Sidnummer">
    <w:name w:val="page number"/>
    <w:basedOn w:val="Standardstycketypsnitt"/>
    <w:uiPriority w:val="99"/>
    <w:semiHidden/>
    <w:unhideWhenUsed/>
    <w:rsid w:val="00DC348F"/>
  </w:style>
  <w:style w:type="character" w:customStyle="1" w:styleId="Rubrik1Char">
    <w:name w:val="Rubrik 1 Char"/>
    <w:basedOn w:val="Standardstycketypsnitt"/>
    <w:link w:val="Rubrik1"/>
    <w:uiPriority w:val="9"/>
    <w:rsid w:val="00FF37DC"/>
    <w:rPr>
      <w:rFonts w:ascii="Times" w:hAnsi="Times"/>
      <w:b/>
      <w:kern w:val="36"/>
      <w:sz w:val="48"/>
      <w:lang w:eastAsia="sv-SE"/>
    </w:rPr>
  </w:style>
  <w:style w:type="character" w:styleId="Hyperlnk">
    <w:name w:val="Hyperlink"/>
    <w:basedOn w:val="Standardstycketypsnitt"/>
    <w:uiPriority w:val="99"/>
    <w:rsid w:val="00FF37DC"/>
    <w:rPr>
      <w:color w:val="0000FF"/>
      <w:u w:val="single"/>
    </w:rPr>
  </w:style>
  <w:style w:type="character" w:styleId="AnvndHyperlnk">
    <w:name w:val="FollowedHyperlink"/>
    <w:basedOn w:val="Standardstycketypsnitt"/>
    <w:uiPriority w:val="99"/>
    <w:semiHidden/>
    <w:unhideWhenUsed/>
    <w:rsid w:val="00435DA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87866552">
      <w:bodyDiv w:val="1"/>
      <w:marLeft w:val="0"/>
      <w:marRight w:val="0"/>
      <w:marTop w:val="0"/>
      <w:marBottom w:val="0"/>
      <w:divBdr>
        <w:top w:val="none" w:sz="0" w:space="0" w:color="auto"/>
        <w:left w:val="none" w:sz="0" w:space="0" w:color="auto"/>
        <w:bottom w:val="none" w:sz="0" w:space="0" w:color="auto"/>
        <w:right w:val="none" w:sz="0" w:space="0" w:color="auto"/>
      </w:divBdr>
      <w:divsChild>
        <w:div w:id="1854418181">
          <w:marLeft w:val="0"/>
          <w:marRight w:val="0"/>
          <w:marTop w:val="0"/>
          <w:marBottom w:val="0"/>
          <w:divBdr>
            <w:top w:val="none" w:sz="0" w:space="0" w:color="auto"/>
            <w:left w:val="none" w:sz="0" w:space="0" w:color="auto"/>
            <w:bottom w:val="none" w:sz="0" w:space="0" w:color="auto"/>
            <w:right w:val="none" w:sz="0" w:space="0" w:color="auto"/>
          </w:divBdr>
        </w:div>
        <w:div w:id="559174409">
          <w:marLeft w:val="0"/>
          <w:marRight w:val="0"/>
          <w:marTop w:val="0"/>
          <w:marBottom w:val="0"/>
          <w:divBdr>
            <w:top w:val="none" w:sz="0" w:space="0" w:color="auto"/>
            <w:left w:val="none" w:sz="0" w:space="0" w:color="auto"/>
            <w:bottom w:val="none" w:sz="0" w:space="0" w:color="auto"/>
            <w:right w:val="none" w:sz="0" w:space="0" w:color="auto"/>
          </w:divBdr>
        </w:div>
      </w:divsChild>
    </w:div>
    <w:div w:id="777023826">
      <w:bodyDiv w:val="1"/>
      <w:marLeft w:val="0"/>
      <w:marRight w:val="0"/>
      <w:marTop w:val="0"/>
      <w:marBottom w:val="0"/>
      <w:divBdr>
        <w:top w:val="none" w:sz="0" w:space="0" w:color="auto"/>
        <w:left w:val="none" w:sz="0" w:space="0" w:color="auto"/>
        <w:bottom w:val="none" w:sz="0" w:space="0" w:color="auto"/>
        <w:right w:val="none" w:sz="0" w:space="0" w:color="auto"/>
      </w:divBdr>
    </w:div>
    <w:div w:id="784271707">
      <w:bodyDiv w:val="1"/>
      <w:marLeft w:val="0"/>
      <w:marRight w:val="0"/>
      <w:marTop w:val="0"/>
      <w:marBottom w:val="0"/>
      <w:divBdr>
        <w:top w:val="none" w:sz="0" w:space="0" w:color="auto"/>
        <w:left w:val="none" w:sz="0" w:space="0" w:color="auto"/>
        <w:bottom w:val="none" w:sz="0" w:space="0" w:color="auto"/>
        <w:right w:val="none" w:sz="0" w:space="0" w:color="auto"/>
      </w:divBdr>
    </w:div>
    <w:div w:id="879902594">
      <w:bodyDiv w:val="1"/>
      <w:marLeft w:val="0"/>
      <w:marRight w:val="0"/>
      <w:marTop w:val="0"/>
      <w:marBottom w:val="0"/>
      <w:divBdr>
        <w:top w:val="none" w:sz="0" w:space="0" w:color="auto"/>
        <w:left w:val="none" w:sz="0" w:space="0" w:color="auto"/>
        <w:bottom w:val="none" w:sz="0" w:space="0" w:color="auto"/>
        <w:right w:val="none" w:sz="0" w:space="0" w:color="auto"/>
      </w:divBdr>
    </w:div>
    <w:div w:id="929000118">
      <w:bodyDiv w:val="1"/>
      <w:marLeft w:val="0"/>
      <w:marRight w:val="0"/>
      <w:marTop w:val="0"/>
      <w:marBottom w:val="0"/>
      <w:divBdr>
        <w:top w:val="none" w:sz="0" w:space="0" w:color="auto"/>
        <w:left w:val="none" w:sz="0" w:space="0" w:color="auto"/>
        <w:bottom w:val="none" w:sz="0" w:space="0" w:color="auto"/>
        <w:right w:val="none" w:sz="0" w:space="0" w:color="auto"/>
      </w:divBdr>
    </w:div>
    <w:div w:id="1048840611">
      <w:bodyDiv w:val="1"/>
      <w:marLeft w:val="0"/>
      <w:marRight w:val="0"/>
      <w:marTop w:val="0"/>
      <w:marBottom w:val="0"/>
      <w:divBdr>
        <w:top w:val="none" w:sz="0" w:space="0" w:color="auto"/>
        <w:left w:val="none" w:sz="0" w:space="0" w:color="auto"/>
        <w:bottom w:val="none" w:sz="0" w:space="0" w:color="auto"/>
        <w:right w:val="none" w:sz="0" w:space="0" w:color="auto"/>
      </w:divBdr>
    </w:div>
    <w:div w:id="1051852920">
      <w:bodyDiv w:val="1"/>
      <w:marLeft w:val="0"/>
      <w:marRight w:val="0"/>
      <w:marTop w:val="0"/>
      <w:marBottom w:val="0"/>
      <w:divBdr>
        <w:top w:val="none" w:sz="0" w:space="0" w:color="auto"/>
        <w:left w:val="none" w:sz="0" w:space="0" w:color="auto"/>
        <w:bottom w:val="none" w:sz="0" w:space="0" w:color="auto"/>
        <w:right w:val="none" w:sz="0" w:space="0" w:color="auto"/>
      </w:divBdr>
    </w:div>
    <w:div w:id="1151405889">
      <w:bodyDiv w:val="1"/>
      <w:marLeft w:val="0"/>
      <w:marRight w:val="0"/>
      <w:marTop w:val="0"/>
      <w:marBottom w:val="0"/>
      <w:divBdr>
        <w:top w:val="none" w:sz="0" w:space="0" w:color="auto"/>
        <w:left w:val="none" w:sz="0" w:space="0" w:color="auto"/>
        <w:bottom w:val="none" w:sz="0" w:space="0" w:color="auto"/>
        <w:right w:val="none" w:sz="0" w:space="0" w:color="auto"/>
      </w:divBdr>
      <w:divsChild>
        <w:div w:id="1333416217">
          <w:marLeft w:val="0"/>
          <w:marRight w:val="0"/>
          <w:marTop w:val="0"/>
          <w:marBottom w:val="0"/>
          <w:divBdr>
            <w:top w:val="none" w:sz="0" w:space="0" w:color="auto"/>
            <w:left w:val="none" w:sz="0" w:space="0" w:color="auto"/>
            <w:bottom w:val="none" w:sz="0" w:space="0" w:color="auto"/>
            <w:right w:val="none" w:sz="0" w:space="0" w:color="auto"/>
          </w:divBdr>
        </w:div>
        <w:div w:id="1442413258">
          <w:marLeft w:val="0"/>
          <w:marRight w:val="0"/>
          <w:marTop w:val="0"/>
          <w:marBottom w:val="0"/>
          <w:divBdr>
            <w:top w:val="none" w:sz="0" w:space="0" w:color="auto"/>
            <w:left w:val="none" w:sz="0" w:space="0" w:color="auto"/>
            <w:bottom w:val="none" w:sz="0" w:space="0" w:color="auto"/>
            <w:right w:val="none" w:sz="0" w:space="0" w:color="auto"/>
          </w:divBdr>
        </w:div>
      </w:divsChild>
    </w:div>
    <w:div w:id="1157189856">
      <w:bodyDiv w:val="1"/>
      <w:marLeft w:val="0"/>
      <w:marRight w:val="0"/>
      <w:marTop w:val="0"/>
      <w:marBottom w:val="0"/>
      <w:divBdr>
        <w:top w:val="none" w:sz="0" w:space="0" w:color="auto"/>
        <w:left w:val="none" w:sz="0" w:space="0" w:color="auto"/>
        <w:bottom w:val="none" w:sz="0" w:space="0" w:color="auto"/>
        <w:right w:val="none" w:sz="0" w:space="0" w:color="auto"/>
      </w:divBdr>
    </w:div>
    <w:div w:id="1338387965">
      <w:bodyDiv w:val="1"/>
      <w:marLeft w:val="0"/>
      <w:marRight w:val="0"/>
      <w:marTop w:val="0"/>
      <w:marBottom w:val="0"/>
      <w:divBdr>
        <w:top w:val="none" w:sz="0" w:space="0" w:color="auto"/>
        <w:left w:val="none" w:sz="0" w:space="0" w:color="auto"/>
        <w:bottom w:val="none" w:sz="0" w:space="0" w:color="auto"/>
        <w:right w:val="none" w:sz="0" w:space="0" w:color="auto"/>
      </w:divBdr>
    </w:div>
    <w:div w:id="1406143046">
      <w:bodyDiv w:val="1"/>
      <w:marLeft w:val="0"/>
      <w:marRight w:val="0"/>
      <w:marTop w:val="0"/>
      <w:marBottom w:val="0"/>
      <w:divBdr>
        <w:top w:val="none" w:sz="0" w:space="0" w:color="auto"/>
        <w:left w:val="none" w:sz="0" w:space="0" w:color="auto"/>
        <w:bottom w:val="none" w:sz="0" w:space="0" w:color="auto"/>
        <w:right w:val="none" w:sz="0" w:space="0" w:color="auto"/>
      </w:divBdr>
    </w:div>
    <w:div w:id="1423792772">
      <w:bodyDiv w:val="1"/>
      <w:marLeft w:val="0"/>
      <w:marRight w:val="0"/>
      <w:marTop w:val="0"/>
      <w:marBottom w:val="0"/>
      <w:divBdr>
        <w:top w:val="none" w:sz="0" w:space="0" w:color="auto"/>
        <w:left w:val="none" w:sz="0" w:space="0" w:color="auto"/>
        <w:bottom w:val="none" w:sz="0" w:space="0" w:color="auto"/>
        <w:right w:val="none" w:sz="0" w:space="0" w:color="auto"/>
      </w:divBdr>
    </w:div>
    <w:div w:id="1870289782">
      <w:bodyDiv w:val="1"/>
      <w:marLeft w:val="0"/>
      <w:marRight w:val="0"/>
      <w:marTop w:val="0"/>
      <w:marBottom w:val="0"/>
      <w:divBdr>
        <w:top w:val="none" w:sz="0" w:space="0" w:color="auto"/>
        <w:left w:val="none" w:sz="0" w:space="0" w:color="auto"/>
        <w:bottom w:val="none" w:sz="0" w:space="0" w:color="auto"/>
        <w:right w:val="none" w:sz="0" w:space="0" w:color="auto"/>
      </w:divBdr>
    </w:div>
    <w:div w:id="18746593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hyperlink" Target="http://psycnet.apa.org/record/1988-03346-001?doi=1" TargetMode="External"/><Relationship Id="rId7" Type="http://schemas.openxmlformats.org/officeDocument/2006/relationships/hyperlink" Target="http://psycnet.apa.org/record/2010-08037-006?doi=1"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9</Pages>
  <Words>2646</Words>
  <Characters>15085</Characters>
  <Application>Microsoft Macintosh Word</Application>
  <DocSecurity>0</DocSecurity>
  <Lines>125</Lines>
  <Paragraphs>30</Paragraphs>
  <ScaleCrop>false</ScaleCrop>
  <Company>NEUROTEC</Company>
  <LinksUpToDate>false</LinksUpToDate>
  <CharactersWithSpaces>18525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Sven-Erik Fernaeus</dc:creator>
  <cp:keywords/>
  <cp:lastModifiedBy>Sven-Erik Fernaeus</cp:lastModifiedBy>
  <cp:revision>16</cp:revision>
  <dcterms:created xsi:type="dcterms:W3CDTF">2014-02-11T18:31:00Z</dcterms:created>
  <dcterms:modified xsi:type="dcterms:W3CDTF">2018-06-25T10:51:00Z</dcterms:modified>
</cp:coreProperties>
</file>